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E12879" w14:textId="77777777" w:rsidR="001A23B5" w:rsidRDefault="001A23B5" w:rsidP="001A23B5">
      <w:pPr>
        <w:pStyle w:val="2"/>
        <w:numPr>
          <w:ilvl w:val="1"/>
          <w:numId w:val="9"/>
        </w:numPr>
        <w:tabs>
          <w:tab w:val="num" w:pos="360"/>
          <w:tab w:val="left" w:pos="2313"/>
        </w:tabs>
        <w:spacing w:before="65"/>
        <w:ind w:left="2312" w:hanging="388"/>
        <w:jc w:val="both"/>
      </w:pPr>
      <w:r>
        <w:rPr>
          <w:spacing w:val="-1"/>
        </w:rPr>
        <w:t>Водопроницаемость</w:t>
      </w:r>
      <w:r>
        <w:rPr>
          <w:spacing w:val="2"/>
        </w:rPr>
        <w:t xml:space="preserve"> </w:t>
      </w:r>
      <w:r>
        <w:t>грунта</w:t>
      </w:r>
    </w:p>
    <w:p w14:paraId="31DA806D" w14:textId="77777777" w:rsidR="001A23B5" w:rsidRDefault="001A23B5" w:rsidP="001A23B5">
      <w:pPr>
        <w:pStyle w:val="a3"/>
        <w:spacing w:before="124" w:line="360" w:lineRule="auto"/>
        <w:ind w:left="413" w:right="427" w:firstLine="396"/>
        <w:jc w:val="both"/>
      </w:pPr>
      <w:r>
        <w:t>Это свойство водонасыщенного грунта под действием раз-</w:t>
      </w:r>
      <w:r>
        <w:rPr>
          <w:spacing w:val="1"/>
        </w:rPr>
        <w:t xml:space="preserve"> </w:t>
      </w:r>
      <w:r>
        <w:t>ности напоров пропускать через свои поры сплошной поток во-</w:t>
      </w:r>
      <w:r>
        <w:rPr>
          <w:spacing w:val="1"/>
        </w:rPr>
        <w:t xml:space="preserve"> </w:t>
      </w:r>
      <w:r>
        <w:t>ды.</w:t>
      </w:r>
      <w:r>
        <w:rPr>
          <w:spacing w:val="-1"/>
        </w:rPr>
        <w:t xml:space="preserve"> </w:t>
      </w:r>
      <w:r>
        <w:t>Водонепроницаемость зависит от:</w:t>
      </w:r>
    </w:p>
    <w:p w14:paraId="267DA09A" w14:textId="77777777" w:rsidR="001A23B5" w:rsidRDefault="001A23B5" w:rsidP="001A23B5">
      <w:pPr>
        <w:pStyle w:val="a5"/>
        <w:numPr>
          <w:ilvl w:val="0"/>
          <w:numId w:val="11"/>
        </w:numPr>
        <w:tabs>
          <w:tab w:val="left" w:pos="975"/>
        </w:tabs>
        <w:spacing w:line="252" w:lineRule="exact"/>
        <w:jc w:val="both"/>
      </w:pPr>
      <w:r>
        <w:t>гранулометрического</w:t>
      </w:r>
      <w:r>
        <w:rPr>
          <w:spacing w:val="-2"/>
        </w:rPr>
        <w:t xml:space="preserve"> </w:t>
      </w:r>
      <w:r>
        <w:t>состава;</w:t>
      </w:r>
    </w:p>
    <w:p w14:paraId="3C8706F7" w14:textId="77777777" w:rsidR="001A23B5" w:rsidRDefault="001A23B5" w:rsidP="001A23B5">
      <w:pPr>
        <w:pStyle w:val="a5"/>
        <w:numPr>
          <w:ilvl w:val="0"/>
          <w:numId w:val="11"/>
        </w:numPr>
        <w:tabs>
          <w:tab w:val="left" w:pos="975"/>
        </w:tabs>
        <w:spacing w:before="126"/>
        <w:jc w:val="both"/>
      </w:pPr>
      <w:r>
        <w:t>минерального</w:t>
      </w:r>
      <w:r>
        <w:rPr>
          <w:spacing w:val="-5"/>
        </w:rPr>
        <w:t xml:space="preserve"> </w:t>
      </w:r>
      <w:r>
        <w:t>состава;</w:t>
      </w:r>
    </w:p>
    <w:p w14:paraId="23231576" w14:textId="77777777" w:rsidR="001A23B5" w:rsidRDefault="001A23B5" w:rsidP="001A23B5">
      <w:pPr>
        <w:pStyle w:val="a5"/>
        <w:numPr>
          <w:ilvl w:val="0"/>
          <w:numId w:val="11"/>
        </w:numPr>
        <w:tabs>
          <w:tab w:val="left" w:pos="975"/>
        </w:tabs>
        <w:spacing w:before="126"/>
        <w:jc w:val="both"/>
      </w:pPr>
      <w:r>
        <w:t>пористости;</w:t>
      </w:r>
    </w:p>
    <w:p w14:paraId="13FB20A5" w14:textId="77777777" w:rsidR="001A23B5" w:rsidRDefault="001A23B5" w:rsidP="001A23B5">
      <w:pPr>
        <w:pStyle w:val="a5"/>
        <w:numPr>
          <w:ilvl w:val="0"/>
          <w:numId w:val="11"/>
        </w:numPr>
        <w:tabs>
          <w:tab w:val="left" w:pos="975"/>
        </w:tabs>
        <w:spacing w:before="127"/>
        <w:jc w:val="both"/>
      </w:pPr>
      <w:r>
        <w:t>градиента</w:t>
      </w:r>
      <w:r>
        <w:rPr>
          <w:spacing w:val="-1"/>
        </w:rPr>
        <w:t xml:space="preserve"> </w:t>
      </w:r>
      <w:r>
        <w:t>напора.</w:t>
      </w:r>
    </w:p>
    <w:p w14:paraId="24200614" w14:textId="77777777" w:rsidR="001A23B5" w:rsidRDefault="001A23B5" w:rsidP="001A23B5">
      <w:pPr>
        <w:pStyle w:val="a3"/>
        <w:spacing w:before="10"/>
        <w:rPr>
          <w:sz w:val="31"/>
        </w:rPr>
      </w:pPr>
    </w:p>
    <w:p w14:paraId="7B95E037" w14:textId="77777777" w:rsidR="001A23B5" w:rsidRDefault="001A23B5" w:rsidP="001A23B5">
      <w:pPr>
        <w:pStyle w:val="a3"/>
        <w:spacing w:line="360" w:lineRule="auto"/>
        <w:ind w:left="413" w:right="429" w:firstLine="396"/>
        <w:jc w:val="both"/>
      </w:pPr>
      <w:r>
        <w:t>Все природные грунты обладают той или иной степенью во-</w:t>
      </w:r>
      <w:r>
        <w:rPr>
          <w:spacing w:val="1"/>
        </w:rPr>
        <w:t xml:space="preserve"> </w:t>
      </w:r>
      <w:r>
        <w:t>допроницаемости, так как твердые частицы грунтов не сплошь</w:t>
      </w:r>
      <w:r>
        <w:rPr>
          <w:spacing w:val="1"/>
        </w:rPr>
        <w:t xml:space="preserve"> </w:t>
      </w:r>
      <w:r>
        <w:t>занимают их объем, а между ними всегда имеются промежутки</w:t>
      </w:r>
      <w:r>
        <w:rPr>
          <w:spacing w:val="1"/>
        </w:rPr>
        <w:t xml:space="preserve"> </w:t>
      </w:r>
      <w:r>
        <w:t>(поры),</w:t>
      </w:r>
      <w:r>
        <w:rPr>
          <w:spacing w:val="1"/>
        </w:rPr>
        <w:t xml:space="preserve"> </w:t>
      </w:r>
      <w:r>
        <w:t>сообщающиеся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собой.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сооб-</w:t>
      </w:r>
      <w:r>
        <w:rPr>
          <w:spacing w:val="-52"/>
        </w:rPr>
        <w:t xml:space="preserve"> </w:t>
      </w:r>
      <w:r>
        <w:t>щающихся</w:t>
      </w:r>
      <w:r>
        <w:rPr>
          <w:spacing w:val="-1"/>
        </w:rPr>
        <w:t xml:space="preserve"> </w:t>
      </w:r>
      <w:r>
        <w:t>пор и</w:t>
      </w:r>
      <w:r>
        <w:rPr>
          <w:spacing w:val="-1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условием</w:t>
      </w:r>
      <w:r>
        <w:rPr>
          <w:spacing w:val="54"/>
        </w:rPr>
        <w:t xml:space="preserve"> </w:t>
      </w:r>
      <w:r>
        <w:t>водопроницаемости.</w:t>
      </w:r>
    </w:p>
    <w:p w14:paraId="3FC78B9A" w14:textId="77777777" w:rsidR="001A23B5" w:rsidRDefault="001A23B5" w:rsidP="001A23B5">
      <w:pPr>
        <w:pStyle w:val="a3"/>
        <w:spacing w:before="5"/>
        <w:rPr>
          <w:sz w:val="21"/>
        </w:rPr>
      </w:pPr>
    </w:p>
    <w:p w14:paraId="654362E4" w14:textId="77777777" w:rsidR="001A23B5" w:rsidRDefault="001A23B5" w:rsidP="001A23B5">
      <w:pPr>
        <w:pStyle w:val="2"/>
        <w:numPr>
          <w:ilvl w:val="2"/>
          <w:numId w:val="10"/>
        </w:numPr>
        <w:tabs>
          <w:tab w:val="num" w:pos="360"/>
          <w:tab w:val="left" w:pos="2382"/>
        </w:tabs>
        <w:ind w:left="809" w:firstLine="0"/>
        <w:jc w:val="both"/>
      </w:pPr>
      <w:bookmarkStart w:id="0" w:name="_bookmark18"/>
      <w:bookmarkEnd w:id="0"/>
      <w:r>
        <w:t>Закон</w:t>
      </w:r>
      <w:r>
        <w:rPr>
          <w:spacing w:val="-7"/>
        </w:rPr>
        <w:t xml:space="preserve"> </w:t>
      </w:r>
      <w:r>
        <w:t>ламинарной</w:t>
      </w:r>
      <w:r>
        <w:rPr>
          <w:spacing w:val="-4"/>
        </w:rPr>
        <w:t xml:space="preserve"> </w:t>
      </w:r>
      <w:r>
        <w:t>фильтрации</w:t>
      </w:r>
      <w:r>
        <w:rPr>
          <w:spacing w:val="-4"/>
        </w:rPr>
        <w:t xml:space="preserve"> </w:t>
      </w:r>
      <w:r>
        <w:t>Дарси</w:t>
      </w:r>
    </w:p>
    <w:p w14:paraId="6535BDC3" w14:textId="77777777" w:rsidR="001A23B5" w:rsidRDefault="001A23B5" w:rsidP="001A23B5">
      <w:pPr>
        <w:pStyle w:val="a3"/>
        <w:spacing w:before="121" w:line="360" w:lineRule="auto"/>
        <w:ind w:left="413" w:right="431" w:firstLine="396"/>
        <w:jc w:val="both"/>
      </w:pPr>
      <w:r>
        <w:t>Фильтрация – это неразрывное течение воды по всему сече-</w:t>
      </w:r>
      <w:r>
        <w:rPr>
          <w:spacing w:val="1"/>
        </w:rPr>
        <w:t xml:space="preserve"> </w:t>
      </w:r>
      <w:r>
        <w:t>нию</w:t>
      </w:r>
      <w:r>
        <w:rPr>
          <w:spacing w:val="-1"/>
        </w:rPr>
        <w:t xml:space="preserve"> </w:t>
      </w:r>
      <w:r>
        <w:t>пор.</w:t>
      </w:r>
    </w:p>
    <w:p w14:paraId="59BDC21F" w14:textId="77777777" w:rsidR="001A23B5" w:rsidRDefault="001A23B5" w:rsidP="001A23B5">
      <w:pPr>
        <w:pStyle w:val="a3"/>
        <w:spacing w:line="360" w:lineRule="auto"/>
        <w:ind w:left="413" w:right="430" w:firstLine="396"/>
        <w:jc w:val="both"/>
      </w:pPr>
      <w:r>
        <w:t>Ламинарный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 параллельно-струйчатый характер дви-</w:t>
      </w:r>
      <w:r>
        <w:rPr>
          <w:spacing w:val="1"/>
        </w:rPr>
        <w:t xml:space="preserve"> </w:t>
      </w:r>
      <w:r>
        <w:t>жения</w:t>
      </w:r>
      <w:r>
        <w:rPr>
          <w:spacing w:val="-1"/>
        </w:rPr>
        <w:t xml:space="preserve"> </w:t>
      </w:r>
      <w:r>
        <w:t>воды.</w:t>
      </w:r>
    </w:p>
    <w:p w14:paraId="5FCD08C2" w14:textId="77777777" w:rsidR="001A23B5" w:rsidRDefault="001A23B5" w:rsidP="001A23B5">
      <w:pPr>
        <w:pStyle w:val="a3"/>
        <w:spacing w:before="1" w:line="360" w:lineRule="auto"/>
        <w:ind w:left="413" w:right="430" w:firstLine="396"/>
        <w:jc w:val="both"/>
      </w:pPr>
      <w:r>
        <w:t>Фильтрация воды в грунтах представляет сложный процесс,</w:t>
      </w:r>
      <w:r>
        <w:rPr>
          <w:spacing w:val="1"/>
        </w:rPr>
        <w:t xml:space="preserve"> </w:t>
      </w:r>
      <w:r>
        <w:t>но эксперименты показывают, что в большинстве случаев дви-</w:t>
      </w:r>
      <w:r>
        <w:rPr>
          <w:spacing w:val="1"/>
        </w:rPr>
        <w:t xml:space="preserve"> </w:t>
      </w:r>
      <w:r>
        <w:t>жение воды в порах грунта происходит по закону ламинарной</w:t>
      </w:r>
      <w:r>
        <w:rPr>
          <w:spacing w:val="1"/>
        </w:rPr>
        <w:t xml:space="preserve"> </w:t>
      </w:r>
      <w:r>
        <w:t>фильтрации.</w:t>
      </w:r>
    </w:p>
    <w:tbl>
      <w:tblPr>
        <w:tblStyle w:val="TableNormal"/>
        <w:tblW w:w="0" w:type="auto"/>
        <w:tblInd w:w="2798" w:type="dxa"/>
        <w:tblLayout w:type="fixed"/>
        <w:tblLook w:val="01E0" w:firstRow="1" w:lastRow="1" w:firstColumn="1" w:lastColumn="1" w:noHBand="0" w:noVBand="0"/>
      </w:tblPr>
      <w:tblGrid>
        <w:gridCol w:w="2161"/>
        <w:gridCol w:w="1689"/>
      </w:tblGrid>
      <w:tr w:rsidR="001A23B5" w14:paraId="1185E37D" w14:textId="77777777" w:rsidTr="000D5748">
        <w:trPr>
          <w:trHeight w:val="311"/>
        </w:trPr>
        <w:tc>
          <w:tcPr>
            <w:tcW w:w="2161" w:type="dxa"/>
          </w:tcPr>
          <w:p w14:paraId="57D5F116" w14:textId="77777777" w:rsidR="001A23B5" w:rsidRDefault="001A23B5" w:rsidP="000D5748">
            <w:pPr>
              <w:pStyle w:val="TableParagraph"/>
              <w:spacing w:before="3" w:line="288" w:lineRule="exact"/>
              <w:ind w:left="200"/>
              <w:rPr>
                <w:i/>
              </w:rPr>
            </w:pPr>
            <w:r>
              <w:rPr>
                <w:i/>
              </w:rPr>
              <w:t>V</w:t>
            </w:r>
            <w:r>
              <w:rPr>
                <w:i/>
                <w:position w:val="-5"/>
                <w:sz w:val="14"/>
              </w:rPr>
              <w:t>f</w:t>
            </w:r>
            <w:r>
              <w:rPr>
                <w:i/>
                <w:spacing w:val="37"/>
                <w:position w:val="-5"/>
                <w:sz w:val="14"/>
              </w:rPr>
              <w:t xml:space="preserve"> </w:t>
            </w:r>
            <w:r>
              <w:rPr>
                <w:rFonts w:ascii="Symbol" w:hAnsi="Symbol"/>
              </w:rPr>
              <w:t></w:t>
            </w:r>
            <w:r>
              <w:rPr>
                <w:spacing w:val="-9"/>
              </w:rPr>
              <w:t xml:space="preserve"> </w:t>
            </w:r>
            <w:r>
              <w:rPr>
                <w:i/>
              </w:rPr>
              <w:t>k</w:t>
            </w:r>
            <w:r>
              <w:rPr>
                <w:i/>
                <w:spacing w:val="-24"/>
              </w:rPr>
              <w:t xml:space="preserve"> </w:t>
            </w:r>
            <w:r>
              <w:rPr>
                <w:i/>
                <w:position w:val="-5"/>
                <w:sz w:val="14"/>
              </w:rPr>
              <w:t>f</w:t>
            </w:r>
            <w:r>
              <w:rPr>
                <w:i/>
                <w:spacing w:val="48"/>
                <w:position w:val="-5"/>
                <w:sz w:val="14"/>
              </w:rPr>
              <w:t xml:space="preserve"> </w:t>
            </w:r>
            <w:r>
              <w:rPr>
                <w:rFonts w:ascii="Symbol" w:hAnsi="Symbol"/>
              </w:rPr>
              <w:t></w:t>
            </w:r>
            <w:r>
              <w:rPr>
                <w:spacing w:val="-34"/>
              </w:rPr>
              <w:t xml:space="preserve"> </w:t>
            </w:r>
            <w:r>
              <w:rPr>
                <w:i/>
              </w:rPr>
              <w:t>i</w:t>
            </w:r>
          </w:p>
        </w:tc>
        <w:tc>
          <w:tcPr>
            <w:tcW w:w="1689" w:type="dxa"/>
          </w:tcPr>
          <w:p w14:paraId="458EC770" w14:textId="77777777" w:rsidR="001A23B5" w:rsidRDefault="001A23B5" w:rsidP="000D5748">
            <w:pPr>
              <w:pStyle w:val="TableParagraph"/>
              <w:spacing w:before="53" w:line="237" w:lineRule="exact"/>
              <w:ind w:left="1119"/>
            </w:pPr>
            <w:r>
              <w:t>(32)</w:t>
            </w:r>
          </w:p>
        </w:tc>
      </w:tr>
    </w:tbl>
    <w:p w14:paraId="5874F70B" w14:textId="77777777" w:rsidR="001A23B5" w:rsidRDefault="001A23B5" w:rsidP="001A23B5">
      <w:pPr>
        <w:spacing w:line="237" w:lineRule="exact"/>
        <w:sectPr w:rsidR="001A23B5" w:rsidSect="001A23B5">
          <w:type w:val="continuous"/>
          <w:pgSz w:w="8420" w:h="11910"/>
          <w:pgMar w:top="1060" w:right="700" w:bottom="1200" w:left="720" w:header="0" w:footer="940" w:gutter="0"/>
          <w:cols w:space="720"/>
        </w:sectPr>
      </w:pPr>
    </w:p>
    <w:p w14:paraId="1A364986" w14:textId="77777777" w:rsidR="001A23B5" w:rsidRDefault="001A23B5" w:rsidP="001A23B5">
      <w:pPr>
        <w:pStyle w:val="a3"/>
        <w:spacing w:before="80"/>
        <w:ind w:left="413"/>
      </w:pPr>
      <w:r>
        <w:lastRenderedPageBreak/>
        <w:t>где</w:t>
      </w:r>
      <w:r>
        <w:rPr>
          <w:spacing w:val="-1"/>
        </w:rPr>
        <w:t xml:space="preserve"> </w:t>
      </w:r>
      <w:r>
        <w:rPr>
          <w:i/>
        </w:rPr>
        <w:t>V</w:t>
      </w:r>
      <w:r>
        <w:rPr>
          <w:i/>
          <w:vertAlign w:val="subscript"/>
        </w:rPr>
        <w:t>f</w:t>
      </w:r>
      <w:r>
        <w:rPr>
          <w:i/>
          <w:spacing w:val="5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скорость</w:t>
      </w:r>
      <w:r>
        <w:rPr>
          <w:spacing w:val="-4"/>
        </w:rPr>
        <w:t xml:space="preserve"> </w:t>
      </w:r>
      <w:r>
        <w:t>фильтрации,</w:t>
      </w:r>
      <w:r>
        <w:rPr>
          <w:spacing w:val="-1"/>
        </w:rPr>
        <w:t xml:space="preserve"> </w:t>
      </w:r>
      <w:r>
        <w:t>см/сек,</w:t>
      </w:r>
      <w:r>
        <w:rPr>
          <w:spacing w:val="-1"/>
        </w:rPr>
        <w:t xml:space="preserve"> </w:t>
      </w:r>
      <w:r>
        <w:t>м/час; м/сутки.</w:t>
      </w:r>
    </w:p>
    <w:p w14:paraId="2FAF5C11" w14:textId="77777777" w:rsidR="001A23B5" w:rsidRDefault="001A23B5" w:rsidP="001A23B5">
      <w:pPr>
        <w:pStyle w:val="a3"/>
        <w:spacing w:before="129" w:line="360" w:lineRule="auto"/>
        <w:ind w:left="413"/>
      </w:pPr>
      <w:r>
        <w:t>Скорость</w:t>
      </w:r>
      <w:r>
        <w:rPr>
          <w:spacing w:val="18"/>
        </w:rPr>
        <w:t xml:space="preserve"> </w:t>
      </w:r>
      <w:r>
        <w:t>фильтрации</w:t>
      </w:r>
      <w:r>
        <w:rPr>
          <w:spacing w:val="20"/>
        </w:rPr>
        <w:t xml:space="preserve"> </w:t>
      </w:r>
      <w:r>
        <w:t>определяется</w:t>
      </w:r>
      <w:r>
        <w:rPr>
          <w:spacing w:val="20"/>
        </w:rPr>
        <w:t xml:space="preserve"> </w:t>
      </w:r>
      <w:r>
        <w:t>объемом</w:t>
      </w:r>
      <w:r>
        <w:rPr>
          <w:spacing w:val="20"/>
        </w:rPr>
        <w:t xml:space="preserve"> </w:t>
      </w:r>
      <w:r>
        <w:t>воды,</w:t>
      </w:r>
      <w:r>
        <w:rPr>
          <w:spacing w:val="21"/>
        </w:rPr>
        <w:t xml:space="preserve"> </w:t>
      </w:r>
      <w:r>
        <w:t>проходящей</w:t>
      </w:r>
      <w:r>
        <w:rPr>
          <w:spacing w:val="-52"/>
        </w:rPr>
        <w:t xml:space="preserve"> </w:t>
      </w:r>
      <w:r>
        <w:t>через</w:t>
      </w:r>
      <w:r>
        <w:rPr>
          <w:spacing w:val="-2"/>
        </w:rPr>
        <w:t xml:space="preserve"> </w:t>
      </w:r>
      <w:r>
        <w:t>единицу</w:t>
      </w:r>
      <w:r>
        <w:rPr>
          <w:spacing w:val="-3"/>
        </w:rPr>
        <w:t xml:space="preserve"> </w:t>
      </w:r>
      <w:r>
        <w:t>площади за единицу</w:t>
      </w:r>
      <w:r>
        <w:rPr>
          <w:spacing w:val="-3"/>
        </w:rPr>
        <w:t xml:space="preserve"> </w:t>
      </w:r>
      <w:r>
        <w:t>времени.</w:t>
      </w:r>
    </w:p>
    <w:p w14:paraId="756BCF77" w14:textId="77777777" w:rsidR="001A23B5" w:rsidRDefault="001A23B5" w:rsidP="001A23B5">
      <w:pPr>
        <w:pStyle w:val="a3"/>
        <w:spacing w:line="252" w:lineRule="exact"/>
        <w:ind w:left="809"/>
      </w:pPr>
      <w:r>
        <w:rPr>
          <w:i/>
        </w:rPr>
        <w:t>i</w:t>
      </w:r>
      <w:r>
        <w:rPr>
          <w:i/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гидравлический</w:t>
      </w:r>
      <w:r>
        <w:rPr>
          <w:spacing w:val="-2"/>
        </w:rPr>
        <w:t xml:space="preserve"> </w:t>
      </w:r>
      <w:r>
        <w:t>градиент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градиент</w:t>
      </w:r>
      <w:r>
        <w:rPr>
          <w:spacing w:val="-2"/>
        </w:rPr>
        <w:t xml:space="preserve"> </w:t>
      </w:r>
      <w:r>
        <w:t>напора.</w:t>
      </w:r>
    </w:p>
    <w:p w14:paraId="4402F986" w14:textId="77777777" w:rsidR="001A23B5" w:rsidRDefault="001A23B5" w:rsidP="001A23B5">
      <w:pPr>
        <w:pStyle w:val="a3"/>
        <w:spacing w:before="10"/>
        <w:rPr>
          <w:sz w:val="10"/>
        </w:rPr>
      </w:pPr>
    </w:p>
    <w:tbl>
      <w:tblPr>
        <w:tblStyle w:val="TableNormal"/>
        <w:tblW w:w="0" w:type="auto"/>
        <w:tblInd w:w="2363" w:type="dxa"/>
        <w:tblLayout w:type="fixed"/>
        <w:tblLook w:val="01E0" w:firstRow="1" w:lastRow="1" w:firstColumn="1" w:lastColumn="1" w:noHBand="0" w:noVBand="0"/>
      </w:tblPr>
      <w:tblGrid>
        <w:gridCol w:w="2798"/>
        <w:gridCol w:w="1487"/>
      </w:tblGrid>
      <w:tr w:rsidR="001A23B5" w14:paraId="658B6FE3" w14:textId="77777777" w:rsidTr="000D5748">
        <w:trPr>
          <w:trHeight w:val="594"/>
        </w:trPr>
        <w:tc>
          <w:tcPr>
            <w:tcW w:w="2798" w:type="dxa"/>
          </w:tcPr>
          <w:p w14:paraId="412B55BB" w14:textId="77777777" w:rsidR="001A23B5" w:rsidRDefault="001A23B5" w:rsidP="000D5748">
            <w:pPr>
              <w:pStyle w:val="TableParagraph"/>
              <w:spacing w:before="16" w:line="189" w:lineRule="auto"/>
              <w:ind w:left="200"/>
              <w:rPr>
                <w:sz w:val="14"/>
              </w:rPr>
            </w:pPr>
            <w:r>
              <w:rPr>
                <w:i/>
                <w:position w:val="-13"/>
              </w:rPr>
              <w:t>i</w:t>
            </w:r>
            <w:r>
              <w:rPr>
                <w:i/>
                <w:spacing w:val="11"/>
                <w:position w:val="-13"/>
              </w:rPr>
              <w:t xml:space="preserve"> </w:t>
            </w:r>
            <w:r>
              <w:rPr>
                <w:rFonts w:ascii="Symbol" w:hAnsi="Symbol"/>
                <w:position w:val="-13"/>
              </w:rPr>
              <w:t></w:t>
            </w:r>
            <w:r>
              <w:rPr>
                <w:spacing w:val="26"/>
                <w:position w:val="-13"/>
              </w:rPr>
              <w:t xml:space="preserve"> </w:t>
            </w:r>
            <w:r>
              <w:rPr>
                <w:rFonts w:ascii="Symbol" w:hAnsi="Symbol"/>
              </w:rPr>
              <w:t></w:t>
            </w:r>
            <w:r>
              <w:rPr>
                <w:i/>
              </w:rPr>
              <w:t xml:space="preserve">H  </w:t>
            </w:r>
            <w:r>
              <w:rPr>
                <w:rFonts w:ascii="Symbol" w:hAnsi="Symbol"/>
                <w:position w:val="-13"/>
              </w:rPr>
              <w:t></w:t>
            </w:r>
            <w:r>
              <w:rPr>
                <w:spacing w:val="33"/>
                <w:position w:val="-13"/>
              </w:rPr>
              <w:t xml:space="preserve"> </w:t>
            </w:r>
            <w:r>
              <w:rPr>
                <w:i/>
                <w:position w:val="1"/>
              </w:rPr>
              <w:t>H</w:t>
            </w:r>
            <w:r>
              <w:rPr>
                <w:i/>
                <w:spacing w:val="-31"/>
                <w:position w:val="1"/>
              </w:rPr>
              <w:t xml:space="preserve"> </w:t>
            </w:r>
            <w:r>
              <w:rPr>
                <w:position w:val="-4"/>
                <w:sz w:val="14"/>
              </w:rPr>
              <w:t>2</w:t>
            </w:r>
            <w:r>
              <w:rPr>
                <w:spacing w:val="7"/>
                <w:position w:val="-4"/>
                <w:sz w:val="14"/>
              </w:rPr>
              <w:t xml:space="preserve"> </w:t>
            </w:r>
            <w:r>
              <w:rPr>
                <w:rFonts w:ascii="Symbol" w:hAnsi="Symbol"/>
                <w:position w:val="1"/>
              </w:rPr>
              <w:t></w:t>
            </w:r>
            <w:r>
              <w:rPr>
                <w:spacing w:val="-3"/>
                <w:position w:val="1"/>
              </w:rPr>
              <w:t xml:space="preserve"> </w:t>
            </w:r>
            <w:r>
              <w:rPr>
                <w:i/>
                <w:position w:val="1"/>
              </w:rPr>
              <w:t>H</w:t>
            </w:r>
            <w:r>
              <w:rPr>
                <w:position w:val="-4"/>
                <w:sz w:val="14"/>
              </w:rPr>
              <w:t>1</w:t>
            </w:r>
          </w:p>
          <w:p w14:paraId="3684CEC9" w14:textId="77777777" w:rsidR="001A23B5" w:rsidRDefault="001A23B5" w:rsidP="000D5748">
            <w:pPr>
              <w:pStyle w:val="TableParagraph"/>
              <w:tabs>
                <w:tab w:val="left" w:pos="1452"/>
              </w:tabs>
              <w:spacing w:line="195" w:lineRule="exact"/>
              <w:ind w:left="627"/>
              <w:rPr>
                <w:i/>
              </w:rPr>
            </w:pPr>
            <w:r>
              <w:rPr>
                <w:i/>
                <w:w w:val="105"/>
              </w:rPr>
              <w:t>L</w:t>
            </w:r>
            <w:r>
              <w:rPr>
                <w:i/>
                <w:w w:val="105"/>
              </w:rPr>
              <w:tab/>
              <w:t>L</w:t>
            </w:r>
          </w:p>
        </w:tc>
        <w:tc>
          <w:tcPr>
            <w:tcW w:w="1487" w:type="dxa"/>
          </w:tcPr>
          <w:p w14:paraId="1FFDC56B" w14:textId="77777777" w:rsidR="001A23B5" w:rsidRDefault="001A23B5" w:rsidP="000D5748">
            <w:pPr>
              <w:pStyle w:val="TableParagraph"/>
              <w:spacing w:before="169"/>
              <w:ind w:left="917"/>
            </w:pPr>
            <w:r>
              <w:t>(33)</w:t>
            </w:r>
          </w:p>
        </w:tc>
      </w:tr>
    </w:tbl>
    <w:p w14:paraId="31504563" w14:textId="72A24EA5" w:rsidR="001A23B5" w:rsidRDefault="001A23B5" w:rsidP="001A23B5">
      <w:pPr>
        <w:pStyle w:val="a3"/>
        <w:spacing w:before="121"/>
        <w:ind w:left="809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1" locked="0" layoutInCell="1" allowOverlap="1" wp14:anchorId="2DB456E5" wp14:editId="386415BA">
                <wp:simplePos x="0" y="0"/>
                <wp:positionH relativeFrom="page">
                  <wp:posOffset>2276475</wp:posOffset>
                </wp:positionH>
                <wp:positionV relativeFrom="paragraph">
                  <wp:posOffset>-177165</wp:posOffset>
                </wp:positionV>
                <wp:extent cx="223520" cy="0"/>
                <wp:effectExtent l="9525" t="8255" r="5080" b="10795"/>
                <wp:wrapNone/>
                <wp:docPr id="48" name="Прямая соединительная линия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3520" cy="0"/>
                        </a:xfrm>
                        <a:prstGeom prst="line">
                          <a:avLst/>
                        </a:prstGeom>
                        <a:noFill/>
                        <a:ln w="640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E60AF3" id="Прямая соединительная линия 48" o:spid="_x0000_s1026" style="position:absolute;z-index:-251631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79.25pt,-13.95pt" to="196.85pt,-1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" strokeweight=".17797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1" locked="0" layoutInCell="1" allowOverlap="1" wp14:anchorId="7A76576B" wp14:editId="43BA17E4">
                <wp:simplePos x="0" y="0"/>
                <wp:positionH relativeFrom="page">
                  <wp:posOffset>2658110</wp:posOffset>
                </wp:positionH>
                <wp:positionV relativeFrom="paragraph">
                  <wp:posOffset>-177165</wp:posOffset>
                </wp:positionV>
                <wp:extent cx="507365" cy="0"/>
                <wp:effectExtent l="10160" t="8255" r="6350" b="10795"/>
                <wp:wrapNone/>
                <wp:docPr id="47" name="Прямая соединительная линия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7365" cy="0"/>
                        </a:xfrm>
                        <a:prstGeom prst="line">
                          <a:avLst/>
                        </a:prstGeom>
                        <a:noFill/>
                        <a:ln w="640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CA0DE9C" id="Прямая соединительная линия 47" o:spid="_x0000_s1026" style="position:absolute;z-index:-251630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09.3pt,-13.95pt" to="249.25pt,-1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" strokeweight=".17797mm">
                <w10:wrap anchorx="page"/>
              </v:line>
            </w:pict>
          </mc:Fallback>
        </mc:AlternateContent>
      </w:r>
      <w:r>
        <w:rPr>
          <w:i/>
        </w:rPr>
        <w:t>∆H</w:t>
      </w:r>
      <w:r>
        <w:rPr>
          <w:i/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перепад</w:t>
      </w:r>
      <w:r>
        <w:rPr>
          <w:spacing w:val="-1"/>
        </w:rPr>
        <w:t xml:space="preserve"> </w:t>
      </w:r>
      <w:r>
        <w:t>высот,</w:t>
      </w:r>
      <w:r>
        <w:rPr>
          <w:spacing w:val="-2"/>
        </w:rPr>
        <w:t xml:space="preserve"> </w:t>
      </w:r>
      <w:r>
        <w:t>м;</w:t>
      </w:r>
    </w:p>
    <w:p w14:paraId="6F82AC59" w14:textId="77777777" w:rsidR="001A23B5" w:rsidRDefault="001A23B5" w:rsidP="001A23B5">
      <w:pPr>
        <w:pStyle w:val="a3"/>
        <w:spacing w:before="127"/>
        <w:ind w:left="809"/>
      </w:pPr>
      <w:r>
        <w:rPr>
          <w:i/>
        </w:rPr>
        <w:t>L</w:t>
      </w:r>
      <w:r>
        <w:rPr>
          <w:i/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длина</w:t>
      </w:r>
      <w:r>
        <w:rPr>
          <w:spacing w:val="-2"/>
        </w:rPr>
        <w:t xml:space="preserve"> </w:t>
      </w:r>
      <w:r>
        <w:t>пути</w:t>
      </w:r>
      <w:r>
        <w:rPr>
          <w:spacing w:val="-2"/>
        </w:rPr>
        <w:t xml:space="preserve"> </w:t>
      </w:r>
      <w:r>
        <w:t>фильтрации,</w:t>
      </w:r>
      <w:r>
        <w:rPr>
          <w:spacing w:val="-1"/>
        </w:rPr>
        <w:t xml:space="preserve"> </w:t>
      </w:r>
      <w:r>
        <w:t>м;</w:t>
      </w:r>
    </w:p>
    <w:p w14:paraId="031AB3D1" w14:textId="77777777" w:rsidR="001A23B5" w:rsidRDefault="001A23B5" w:rsidP="001A23B5">
      <w:pPr>
        <w:pStyle w:val="a3"/>
        <w:spacing w:before="126"/>
        <w:ind w:left="809"/>
      </w:pPr>
      <w:r>
        <w:rPr>
          <w:i/>
        </w:rPr>
        <w:t>k</w:t>
      </w:r>
      <w:r>
        <w:rPr>
          <w:i/>
          <w:vertAlign w:val="subscript"/>
        </w:rPr>
        <w:t>f</w:t>
      </w:r>
      <w:r>
        <w:rPr>
          <w:i/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коэффициент</w:t>
      </w:r>
      <w:r>
        <w:rPr>
          <w:spacing w:val="-4"/>
        </w:rPr>
        <w:t xml:space="preserve"> </w:t>
      </w:r>
      <w:r>
        <w:t>фильтрации,</w:t>
      </w:r>
      <w:r>
        <w:rPr>
          <w:spacing w:val="-2"/>
        </w:rPr>
        <w:t xml:space="preserve"> </w:t>
      </w:r>
      <w:r>
        <w:t>см/с,</w:t>
      </w:r>
      <w:r>
        <w:rPr>
          <w:spacing w:val="-2"/>
        </w:rPr>
        <w:t xml:space="preserve"> </w:t>
      </w:r>
      <w:r>
        <w:t>м/час,</w:t>
      </w:r>
      <w:r>
        <w:rPr>
          <w:spacing w:val="-2"/>
        </w:rPr>
        <w:t xml:space="preserve"> </w:t>
      </w:r>
      <w:r>
        <w:t>м/сут.</w:t>
      </w:r>
    </w:p>
    <w:p w14:paraId="3271188B" w14:textId="77777777" w:rsidR="001A23B5" w:rsidRDefault="001A23B5" w:rsidP="001A23B5">
      <w:pPr>
        <w:pStyle w:val="2"/>
        <w:numPr>
          <w:ilvl w:val="2"/>
          <w:numId w:val="10"/>
        </w:numPr>
        <w:tabs>
          <w:tab w:val="num" w:pos="360"/>
          <w:tab w:val="left" w:pos="1201"/>
        </w:tabs>
        <w:spacing w:before="46" w:line="580" w:lineRule="atLeast"/>
        <w:ind w:left="3089" w:right="670" w:hanging="2439"/>
        <w:jc w:val="both"/>
      </w:pPr>
      <w:bookmarkStart w:id="1" w:name="_bookmark19"/>
      <w:bookmarkEnd w:id="1"/>
      <w:r>
        <w:t>Определение коэффициента фильтрации песчаных</w:t>
      </w:r>
      <w:r>
        <w:rPr>
          <w:spacing w:val="-53"/>
        </w:rPr>
        <w:t xml:space="preserve"> </w:t>
      </w:r>
      <w:bookmarkStart w:id="2" w:name="_bookmark20"/>
      <w:bookmarkEnd w:id="2"/>
      <w:r>
        <w:t>грунтов</w:t>
      </w:r>
    </w:p>
    <w:p w14:paraId="37C74824" w14:textId="77777777" w:rsidR="001A23B5" w:rsidRDefault="001A23B5" w:rsidP="001A23B5">
      <w:pPr>
        <w:pStyle w:val="a3"/>
        <w:spacing w:before="120" w:line="360" w:lineRule="auto"/>
        <w:ind w:left="413" w:right="427" w:firstLine="396"/>
        <w:jc w:val="both"/>
      </w:pPr>
      <w:r>
        <w:t>Коэффициент фильтрации является основной фильтрацион-</w:t>
      </w:r>
      <w:r>
        <w:rPr>
          <w:spacing w:val="1"/>
        </w:rPr>
        <w:t xml:space="preserve"> </w:t>
      </w:r>
      <w:r>
        <w:t>ной характеристикой, а для его определения может быть исполь-</w:t>
      </w:r>
      <w:r>
        <w:rPr>
          <w:spacing w:val="-52"/>
        </w:rPr>
        <w:t xml:space="preserve"> </w:t>
      </w:r>
      <w:r>
        <w:t>зована</w:t>
      </w:r>
      <w:r>
        <w:rPr>
          <w:spacing w:val="54"/>
        </w:rPr>
        <w:t xml:space="preserve"> </w:t>
      </w:r>
      <w:r>
        <w:t>установка</w:t>
      </w:r>
      <w:r>
        <w:rPr>
          <w:spacing w:val="1"/>
        </w:rPr>
        <w:t xml:space="preserve"> </w:t>
      </w:r>
      <w:r>
        <w:t>(рис.12)</w:t>
      </w:r>
      <w:r>
        <w:rPr>
          <w:spacing w:val="1"/>
        </w:rPr>
        <w:t xml:space="preserve"> </w:t>
      </w:r>
      <w:r>
        <w:t>[9</w:t>
      </w:r>
      <w:r>
        <w:rPr>
          <w:spacing w:val="-3"/>
        </w:rPr>
        <w:t xml:space="preserve"> </w:t>
      </w:r>
      <w:r>
        <w:t>с. 59].</w:t>
      </w:r>
    </w:p>
    <w:p w14:paraId="73276E08" w14:textId="77777777" w:rsidR="001A23B5" w:rsidRDefault="001A23B5" w:rsidP="001A23B5">
      <w:pPr>
        <w:pStyle w:val="a3"/>
        <w:spacing w:line="360" w:lineRule="auto"/>
        <w:ind w:left="413" w:right="433" w:firstLine="396"/>
        <w:jc w:val="both"/>
      </w:pPr>
      <w:r>
        <w:t>Грунт (1) помещается в трубку с поперечным сечением А и</w:t>
      </w:r>
      <w:r>
        <w:rPr>
          <w:spacing w:val="1"/>
        </w:rPr>
        <w:t xml:space="preserve"> </w:t>
      </w:r>
      <w:r>
        <w:t>длиной L. По подводящей трубке (2) к грунту подводится вода,</w:t>
      </w:r>
      <w:r>
        <w:rPr>
          <w:spacing w:val="1"/>
        </w:rPr>
        <w:t xml:space="preserve"> </w:t>
      </w:r>
      <w:r>
        <w:t>фильтруется</w:t>
      </w:r>
      <w:r>
        <w:rPr>
          <w:spacing w:val="-1"/>
        </w:rPr>
        <w:t xml:space="preserve"> </w:t>
      </w:r>
      <w:r>
        <w:t>через</w:t>
      </w:r>
      <w:r>
        <w:rPr>
          <w:spacing w:val="-4"/>
        </w:rPr>
        <w:t xml:space="preserve"> </w:t>
      </w:r>
      <w:r>
        <w:t>грунт</w:t>
      </w:r>
      <w:r>
        <w:rPr>
          <w:spacing w:val="-1"/>
        </w:rPr>
        <w:t xml:space="preserve"> </w:t>
      </w:r>
      <w:r>
        <w:t>и собирается в</w:t>
      </w:r>
      <w:r>
        <w:rPr>
          <w:spacing w:val="-2"/>
        </w:rPr>
        <w:t xml:space="preserve"> </w:t>
      </w:r>
      <w:r>
        <w:t>колбе</w:t>
      </w:r>
      <w:r>
        <w:rPr>
          <w:spacing w:val="-2"/>
        </w:rPr>
        <w:t xml:space="preserve"> </w:t>
      </w:r>
      <w:r>
        <w:t>(3).</w:t>
      </w:r>
    </w:p>
    <w:p w14:paraId="4AB52AC2" w14:textId="77777777" w:rsidR="001A23B5" w:rsidRDefault="001A23B5" w:rsidP="001A23B5">
      <w:pPr>
        <w:pStyle w:val="a3"/>
        <w:spacing w:before="1"/>
        <w:ind w:left="809"/>
        <w:jc w:val="both"/>
      </w:pPr>
      <w:r>
        <w:t>Коэффициент</w:t>
      </w:r>
      <w:r>
        <w:rPr>
          <w:spacing w:val="-6"/>
        </w:rPr>
        <w:t xml:space="preserve"> </w:t>
      </w:r>
      <w:r>
        <w:t>фильтрации</w:t>
      </w:r>
      <w:r>
        <w:rPr>
          <w:spacing w:val="-3"/>
        </w:rPr>
        <w:t xml:space="preserve"> </w:t>
      </w:r>
      <w:r>
        <w:t>определяется</w:t>
      </w:r>
      <w:r>
        <w:rPr>
          <w:spacing w:val="-3"/>
        </w:rPr>
        <w:t xml:space="preserve"> </w:t>
      </w:r>
      <w:r>
        <w:t>как:</w:t>
      </w:r>
    </w:p>
    <w:p w14:paraId="23362613" w14:textId="77777777" w:rsidR="001A23B5" w:rsidRDefault="001A23B5" w:rsidP="001A23B5">
      <w:pPr>
        <w:pStyle w:val="a3"/>
        <w:spacing w:before="7"/>
        <w:rPr>
          <w:sz w:val="13"/>
        </w:rPr>
      </w:pPr>
    </w:p>
    <w:tbl>
      <w:tblPr>
        <w:tblStyle w:val="TableNormal"/>
        <w:tblW w:w="0" w:type="auto"/>
        <w:tblInd w:w="2705" w:type="dxa"/>
        <w:tblLayout w:type="fixed"/>
        <w:tblLook w:val="01E0" w:firstRow="1" w:lastRow="1" w:firstColumn="1" w:lastColumn="1" w:noHBand="0" w:noVBand="0"/>
      </w:tblPr>
      <w:tblGrid>
        <w:gridCol w:w="2300"/>
        <w:gridCol w:w="1641"/>
      </w:tblGrid>
      <w:tr w:rsidR="001A23B5" w14:paraId="5DB90B1B" w14:textId="77777777" w:rsidTr="000D5748">
        <w:trPr>
          <w:trHeight w:val="562"/>
        </w:trPr>
        <w:tc>
          <w:tcPr>
            <w:tcW w:w="2300" w:type="dxa"/>
          </w:tcPr>
          <w:p w14:paraId="6F5F7952" w14:textId="77777777" w:rsidR="001A23B5" w:rsidRDefault="001A23B5" w:rsidP="000D5748">
            <w:pPr>
              <w:pStyle w:val="TableParagraph"/>
              <w:tabs>
                <w:tab w:val="left" w:pos="890"/>
              </w:tabs>
              <w:spacing w:line="340" w:lineRule="exact"/>
              <w:ind w:left="200"/>
              <w:rPr>
                <w:i/>
              </w:rPr>
            </w:pPr>
            <w:r>
              <w:rPr>
                <w:i/>
              </w:rPr>
              <w:t xml:space="preserve">K  </w:t>
            </w:r>
            <w:r>
              <w:rPr>
                <w:i/>
                <w:spacing w:val="23"/>
              </w:rPr>
              <w:t xml:space="preserve"> </w:t>
            </w:r>
            <w:r>
              <w:rPr>
                <w:rFonts w:ascii="Symbol" w:hAnsi="Symbol"/>
              </w:rPr>
              <w:t></w:t>
            </w:r>
            <w:r>
              <w:tab/>
            </w:r>
            <w:r>
              <w:rPr>
                <w:i/>
                <w:position w:val="14"/>
              </w:rPr>
              <w:t>V</w:t>
            </w:r>
          </w:p>
          <w:p w14:paraId="3CBE3780" w14:textId="77777777" w:rsidR="001A23B5" w:rsidRDefault="001A23B5" w:rsidP="000D5748">
            <w:pPr>
              <w:pStyle w:val="TableParagraph"/>
              <w:tabs>
                <w:tab w:val="left" w:pos="746"/>
              </w:tabs>
              <w:spacing w:line="203" w:lineRule="exact"/>
              <w:ind w:left="387"/>
              <w:rPr>
                <w:i/>
              </w:rPr>
            </w:pPr>
            <w:r>
              <w:rPr>
                <w:i/>
                <w:vertAlign w:val="superscript"/>
              </w:rPr>
              <w:t>f</w:t>
            </w:r>
            <w:r>
              <w:rPr>
                <w:i/>
              </w:rPr>
              <w:tab/>
              <w:t>A</w:t>
            </w:r>
            <w:r>
              <w:rPr>
                <w:i/>
                <w:spacing w:val="-33"/>
              </w:rPr>
              <w:t xml:space="preserve"> </w:t>
            </w:r>
            <w:r>
              <w:rPr>
                <w:rFonts w:ascii="Symbol" w:hAnsi="Symbol"/>
              </w:rPr>
              <w:t></w:t>
            </w:r>
            <w:r>
              <w:rPr>
                <w:spacing w:val="-30"/>
              </w:rPr>
              <w:t xml:space="preserve"> </w:t>
            </w:r>
            <w:r>
              <w:rPr>
                <w:i/>
              </w:rPr>
              <w:t>i</w:t>
            </w:r>
            <w:r>
              <w:rPr>
                <w:i/>
                <w:spacing w:val="-19"/>
              </w:rPr>
              <w:t xml:space="preserve"> </w:t>
            </w:r>
            <w:r>
              <w:rPr>
                <w:rFonts w:ascii="Symbol" w:hAnsi="Symbol"/>
              </w:rPr>
              <w:t></w:t>
            </w:r>
            <w:r>
              <w:rPr>
                <w:spacing w:val="-30"/>
              </w:rPr>
              <w:t xml:space="preserve"> </w:t>
            </w:r>
            <w:r>
              <w:rPr>
                <w:i/>
              </w:rPr>
              <w:t>t</w:t>
            </w:r>
          </w:p>
        </w:tc>
        <w:tc>
          <w:tcPr>
            <w:tcW w:w="1641" w:type="dxa"/>
          </w:tcPr>
          <w:p w14:paraId="6863F4F3" w14:textId="77777777" w:rsidR="001A23B5" w:rsidRDefault="001A23B5" w:rsidP="000D5748">
            <w:pPr>
              <w:pStyle w:val="TableParagraph"/>
              <w:spacing w:before="137"/>
              <w:ind w:left="1073"/>
            </w:pPr>
            <w:r>
              <w:t>(34)</w:t>
            </w:r>
          </w:p>
        </w:tc>
      </w:tr>
    </w:tbl>
    <w:p w14:paraId="1EEBFC2D" w14:textId="4201F8D9" w:rsidR="001A23B5" w:rsidRDefault="001A23B5" w:rsidP="001A23B5">
      <w:pPr>
        <w:pStyle w:val="a3"/>
        <w:spacing w:before="122"/>
        <w:ind w:left="809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1" locked="0" layoutInCell="1" allowOverlap="1" wp14:anchorId="2904A7F9" wp14:editId="54E07554">
                <wp:simplePos x="0" y="0"/>
                <wp:positionH relativeFrom="page">
                  <wp:posOffset>2623185</wp:posOffset>
                </wp:positionH>
                <wp:positionV relativeFrom="paragraph">
                  <wp:posOffset>-177800</wp:posOffset>
                </wp:positionV>
                <wp:extent cx="341630" cy="0"/>
                <wp:effectExtent l="13335" t="12700" r="6985" b="6350"/>
                <wp:wrapNone/>
                <wp:docPr id="46" name="Прямая соединительная линия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1630" cy="0"/>
                        </a:xfrm>
                        <a:prstGeom prst="line">
                          <a:avLst/>
                        </a:prstGeom>
                        <a:noFill/>
                        <a:ln w="641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F5B5E00" id="Прямая соединительная линия 46" o:spid="_x0000_s1026" style="position:absolute;z-index:-251629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06.55pt,-14pt" to="233.45pt,-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" strokeweight=".17828mm">
                <w10:wrap anchorx="page"/>
              </v:line>
            </w:pict>
          </mc:Fallback>
        </mc:AlternateContent>
      </w:r>
      <w:r>
        <w:rPr>
          <w:i/>
        </w:rPr>
        <w:t>K</w:t>
      </w:r>
      <w:r>
        <w:rPr>
          <w:i/>
          <w:vertAlign w:val="subscript"/>
        </w:rPr>
        <w:t>f</w:t>
      </w:r>
      <w:r>
        <w:rPr>
          <w:i/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коэффициент</w:t>
      </w:r>
      <w:r>
        <w:rPr>
          <w:spacing w:val="-2"/>
        </w:rPr>
        <w:t xml:space="preserve"> </w:t>
      </w:r>
      <w:r>
        <w:t>фильтрации,</w:t>
      </w:r>
      <w:r>
        <w:rPr>
          <w:spacing w:val="-1"/>
        </w:rPr>
        <w:t xml:space="preserve"> </w:t>
      </w:r>
      <w:r>
        <w:t>см/сек,</w:t>
      </w:r>
      <w:r>
        <w:rPr>
          <w:spacing w:val="-2"/>
        </w:rPr>
        <w:t xml:space="preserve"> </w:t>
      </w:r>
      <w:r>
        <w:t>м/час,</w:t>
      </w:r>
      <w:r>
        <w:rPr>
          <w:spacing w:val="-5"/>
        </w:rPr>
        <w:t xml:space="preserve"> </w:t>
      </w:r>
      <w:r>
        <w:t>м/сутки;</w:t>
      </w:r>
    </w:p>
    <w:p w14:paraId="5E361D5E" w14:textId="77777777" w:rsidR="001A23B5" w:rsidRDefault="001A23B5" w:rsidP="001A23B5">
      <w:pPr>
        <w:pStyle w:val="a3"/>
        <w:spacing w:before="126"/>
        <w:ind w:left="809"/>
      </w:pPr>
      <w:r>
        <w:rPr>
          <w:i/>
        </w:rPr>
        <w:t>V</w:t>
      </w:r>
      <w:r>
        <w:rPr>
          <w:i/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объем</w:t>
      </w:r>
      <w:r>
        <w:rPr>
          <w:spacing w:val="-1"/>
        </w:rPr>
        <w:t xml:space="preserve"> </w:t>
      </w:r>
      <w:r>
        <w:t>профильтровавшейся</w:t>
      </w:r>
      <w:r>
        <w:rPr>
          <w:spacing w:val="-2"/>
        </w:rPr>
        <w:t xml:space="preserve"> </w:t>
      </w:r>
      <w:r>
        <w:t>воды,</w:t>
      </w:r>
      <w:r>
        <w:rPr>
          <w:spacing w:val="-1"/>
        </w:rPr>
        <w:t xml:space="preserve"> </w:t>
      </w:r>
      <w:r>
        <w:t>см</w:t>
      </w:r>
      <w:r>
        <w:rPr>
          <w:vertAlign w:val="superscript"/>
        </w:rPr>
        <w:t>3</w:t>
      </w:r>
      <w:r>
        <w:t>;</w:t>
      </w:r>
    </w:p>
    <w:p w14:paraId="5D1182E0" w14:textId="77777777" w:rsidR="001A23B5" w:rsidRDefault="001A23B5" w:rsidP="001A23B5">
      <w:pPr>
        <w:pStyle w:val="a3"/>
        <w:spacing w:before="127"/>
        <w:ind w:left="809"/>
      </w:pPr>
      <w:r>
        <w:rPr>
          <w:i/>
        </w:rPr>
        <w:t>t</w:t>
      </w:r>
      <w:r>
        <w:rPr>
          <w:i/>
          <w:spacing w:val="1"/>
        </w:rPr>
        <w:t xml:space="preserve"> </w:t>
      </w:r>
      <w:r>
        <w:t>– время</w:t>
      </w:r>
      <w:r>
        <w:rPr>
          <w:spacing w:val="-4"/>
        </w:rPr>
        <w:t xml:space="preserve"> </w:t>
      </w:r>
      <w:r>
        <w:t>фильтрации,</w:t>
      </w:r>
      <w:r>
        <w:rPr>
          <w:spacing w:val="-3"/>
        </w:rPr>
        <w:t xml:space="preserve"> </w:t>
      </w:r>
      <w:r>
        <w:t>с.</w:t>
      </w:r>
    </w:p>
    <w:p w14:paraId="03D6C284" w14:textId="77777777" w:rsidR="001A23B5" w:rsidRDefault="001A23B5" w:rsidP="001A23B5">
      <w:pPr>
        <w:sectPr w:rsidR="001A23B5">
          <w:pgSz w:w="8420" w:h="11910"/>
          <w:pgMar w:top="1040" w:right="700" w:bottom="1200" w:left="720" w:header="0" w:footer="940" w:gutter="0"/>
          <w:cols w:space="720"/>
        </w:sectPr>
      </w:pPr>
    </w:p>
    <w:p w14:paraId="60F0EE16" w14:textId="77777777" w:rsidR="001A23B5" w:rsidRDefault="001A23B5" w:rsidP="001A23B5">
      <w:pPr>
        <w:pStyle w:val="a3"/>
        <w:rPr>
          <w:sz w:val="16"/>
        </w:rPr>
      </w:pPr>
    </w:p>
    <w:p w14:paraId="15EA9B4F" w14:textId="77777777" w:rsidR="001A23B5" w:rsidRDefault="001A23B5" w:rsidP="001A23B5">
      <w:pPr>
        <w:pStyle w:val="a3"/>
        <w:ind w:left="1099"/>
        <w:rPr>
          <w:sz w:val="20"/>
        </w:rPr>
      </w:pPr>
      <w:r>
        <w:rPr>
          <w:noProof/>
          <w:sz w:val="20"/>
        </w:rPr>
        <w:drawing>
          <wp:inline distT="0" distB="0" distL="0" distR="0" wp14:anchorId="3BB14926" wp14:editId="1B5010F2">
            <wp:extent cx="3355122" cy="1743455"/>
            <wp:effectExtent l="0" t="0" r="0" b="0"/>
            <wp:docPr id="41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4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55122" cy="174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54ECF4" w14:textId="77777777" w:rsidR="001A23B5" w:rsidRDefault="001A23B5" w:rsidP="001A23B5">
      <w:pPr>
        <w:pStyle w:val="a3"/>
        <w:spacing w:before="5"/>
        <w:rPr>
          <w:sz w:val="21"/>
        </w:rPr>
      </w:pPr>
    </w:p>
    <w:p w14:paraId="291342E1" w14:textId="77777777" w:rsidR="001A23B5" w:rsidRDefault="001A23B5" w:rsidP="001A23B5">
      <w:pPr>
        <w:spacing w:before="92" w:line="362" w:lineRule="auto"/>
        <w:ind w:left="2972" w:right="594" w:hanging="1986"/>
        <w:rPr>
          <w:sz w:val="18"/>
        </w:rPr>
      </w:pPr>
      <w:r>
        <w:rPr>
          <w:sz w:val="18"/>
        </w:rPr>
        <w:t>Рис. 12. Схема установки для определения коэффициента фильтрации</w:t>
      </w:r>
      <w:r>
        <w:rPr>
          <w:spacing w:val="-43"/>
          <w:sz w:val="18"/>
        </w:rPr>
        <w:t xml:space="preserve"> </w:t>
      </w:r>
      <w:r>
        <w:rPr>
          <w:sz w:val="18"/>
        </w:rPr>
        <w:t>песчаных</w:t>
      </w:r>
      <w:r>
        <w:rPr>
          <w:spacing w:val="-2"/>
          <w:sz w:val="18"/>
        </w:rPr>
        <w:t xml:space="preserve"> </w:t>
      </w:r>
      <w:r>
        <w:rPr>
          <w:sz w:val="18"/>
        </w:rPr>
        <w:t>грунтов.</w:t>
      </w:r>
    </w:p>
    <w:p w14:paraId="62F97D57" w14:textId="77777777" w:rsidR="001A23B5" w:rsidRDefault="001A23B5" w:rsidP="001A23B5">
      <w:pPr>
        <w:pStyle w:val="a3"/>
        <w:spacing w:before="10"/>
        <w:rPr>
          <w:sz w:val="20"/>
        </w:rPr>
      </w:pPr>
    </w:p>
    <w:p w14:paraId="184A5703" w14:textId="77777777" w:rsidR="001A23B5" w:rsidRDefault="001A23B5" w:rsidP="001A23B5">
      <w:pPr>
        <w:pStyle w:val="2"/>
        <w:numPr>
          <w:ilvl w:val="2"/>
          <w:numId w:val="10"/>
        </w:numPr>
        <w:tabs>
          <w:tab w:val="num" w:pos="360"/>
          <w:tab w:val="left" w:pos="1136"/>
        </w:tabs>
        <w:spacing w:line="360" w:lineRule="auto"/>
        <w:ind w:left="1274" w:right="607" w:hanging="689"/>
        <w:jc w:val="left"/>
      </w:pPr>
      <w:bookmarkStart w:id="3" w:name="_bookmark21"/>
      <w:bookmarkEnd w:id="3"/>
      <w:r>
        <w:t>Определение коэффициента фильтрации глинистых</w:t>
      </w:r>
      <w:r>
        <w:rPr>
          <w:spacing w:val="-52"/>
        </w:rPr>
        <w:t xml:space="preserve"> </w:t>
      </w:r>
      <w:r>
        <w:t>грунтов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помощью</w:t>
      </w:r>
      <w:r>
        <w:rPr>
          <w:spacing w:val="-1"/>
        </w:rPr>
        <w:t xml:space="preserve"> </w:t>
      </w:r>
      <w:r>
        <w:t>прибора</w:t>
      </w:r>
      <w:r>
        <w:rPr>
          <w:spacing w:val="-1"/>
        </w:rPr>
        <w:t xml:space="preserve"> </w:t>
      </w:r>
      <w:r>
        <w:t>Б.И.Далматова</w:t>
      </w:r>
    </w:p>
    <w:p w14:paraId="76F8D0D9" w14:textId="77777777" w:rsidR="001A23B5" w:rsidRDefault="001A23B5" w:rsidP="001A23B5">
      <w:pPr>
        <w:pStyle w:val="a3"/>
        <w:spacing w:before="6"/>
        <w:rPr>
          <w:b/>
          <w:sz w:val="32"/>
        </w:rPr>
      </w:pPr>
    </w:p>
    <w:p w14:paraId="42710EF7" w14:textId="77777777" w:rsidR="001A23B5" w:rsidRDefault="001A23B5" w:rsidP="001A23B5">
      <w:pPr>
        <w:pStyle w:val="a3"/>
        <w:spacing w:before="1" w:line="360" w:lineRule="auto"/>
        <w:ind w:left="413" w:right="427" w:firstLine="396"/>
        <w:jc w:val="both"/>
      </w:pPr>
      <w:r>
        <w:t>Образец грунта (5) помещается в кольцо (1), установленное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фильтрующем</w:t>
      </w:r>
      <w:r>
        <w:rPr>
          <w:spacing w:val="1"/>
        </w:rPr>
        <w:t xml:space="preserve"> </w:t>
      </w:r>
      <w:r>
        <w:t>днище</w:t>
      </w:r>
      <w:r>
        <w:rPr>
          <w:spacing w:val="1"/>
        </w:rPr>
        <w:t xml:space="preserve"> </w:t>
      </w:r>
      <w:r>
        <w:t>(6)</w:t>
      </w:r>
      <w:r>
        <w:rPr>
          <w:spacing w:val="1"/>
        </w:rPr>
        <w:t xml:space="preserve"> </w:t>
      </w:r>
      <w:r>
        <w:t>[9</w:t>
      </w:r>
      <w:r>
        <w:rPr>
          <w:spacing w:val="1"/>
        </w:rPr>
        <w:t xml:space="preserve"> </w:t>
      </w:r>
      <w:r>
        <w:t>с.59].</w:t>
      </w:r>
      <w:r>
        <w:rPr>
          <w:spacing w:val="1"/>
        </w:rPr>
        <w:t xml:space="preserve"> </w:t>
      </w:r>
      <w:r>
        <w:t>Сверху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-52"/>
        </w:rPr>
        <w:t xml:space="preserve"> </w:t>
      </w:r>
      <w:r>
        <w:t>поршень (4) и на него наливается вода до слива в колбу. Для</w:t>
      </w:r>
      <w:r>
        <w:rPr>
          <w:spacing w:val="1"/>
        </w:rPr>
        <w:t xml:space="preserve"> </w:t>
      </w:r>
      <w:r>
        <w:t>предотвращения образования миниска на уровне сливного от-</w:t>
      </w:r>
      <w:r>
        <w:rPr>
          <w:spacing w:val="1"/>
        </w:rPr>
        <w:t xml:space="preserve"> </w:t>
      </w:r>
      <w:r>
        <w:t>верстия</w:t>
      </w:r>
      <w:r>
        <w:rPr>
          <w:spacing w:val="1"/>
        </w:rPr>
        <w:t xml:space="preserve"> </w:t>
      </w:r>
      <w:r>
        <w:t>предусмотрена</w:t>
      </w:r>
      <w:r>
        <w:rPr>
          <w:spacing w:val="1"/>
        </w:rPr>
        <w:t xml:space="preserve"> </w:t>
      </w:r>
      <w:r>
        <w:t>пластинка</w:t>
      </w:r>
      <w:r>
        <w:rPr>
          <w:spacing w:val="1"/>
        </w:rPr>
        <w:t xml:space="preserve"> </w:t>
      </w:r>
      <w:r>
        <w:t>(3).</w:t>
      </w:r>
      <w:r>
        <w:rPr>
          <w:spacing w:val="1"/>
        </w:rPr>
        <w:t xml:space="preserve"> </w:t>
      </w:r>
      <w:r>
        <w:t>Прибор</w:t>
      </w:r>
      <w:r>
        <w:rPr>
          <w:spacing w:val="1"/>
        </w:rPr>
        <w:t xml:space="preserve"> </w:t>
      </w:r>
      <w:r>
        <w:t>герметично</w:t>
      </w:r>
      <w:r>
        <w:rPr>
          <w:spacing w:val="1"/>
        </w:rPr>
        <w:t xml:space="preserve"> </w:t>
      </w:r>
      <w:r>
        <w:t>за-</w:t>
      </w:r>
      <w:r>
        <w:rPr>
          <w:spacing w:val="-52"/>
        </w:rPr>
        <w:t xml:space="preserve"> </w:t>
      </w:r>
      <w:r>
        <w:t>крывается крышкой (2). Коэффициент фильтрации определяется</w:t>
      </w:r>
      <w:r>
        <w:rPr>
          <w:spacing w:val="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объему</w:t>
      </w:r>
      <w:r>
        <w:rPr>
          <w:spacing w:val="-3"/>
        </w:rPr>
        <w:t xml:space="preserve"> </w:t>
      </w:r>
      <w:r>
        <w:t>профильтровавшейся</w:t>
      </w:r>
      <w:r>
        <w:rPr>
          <w:spacing w:val="-1"/>
        </w:rPr>
        <w:t xml:space="preserve"> </w:t>
      </w:r>
      <w:r>
        <w:t>воды</w:t>
      </w:r>
      <w:r>
        <w:rPr>
          <w:spacing w:val="1"/>
        </w:rPr>
        <w:t xml:space="preserve"> </w:t>
      </w:r>
      <w:r>
        <w:t>(34).</w:t>
      </w:r>
    </w:p>
    <w:p w14:paraId="0657F692" w14:textId="77777777" w:rsidR="001A23B5" w:rsidRDefault="001A23B5" w:rsidP="001A23B5">
      <w:pPr>
        <w:spacing w:line="360" w:lineRule="auto"/>
        <w:jc w:val="both"/>
        <w:sectPr w:rsidR="001A23B5">
          <w:pgSz w:w="8420" w:h="11910"/>
          <w:pgMar w:top="1100" w:right="700" w:bottom="1200" w:left="720" w:header="0" w:footer="940" w:gutter="0"/>
          <w:cols w:space="720"/>
        </w:sectPr>
      </w:pPr>
    </w:p>
    <w:p w14:paraId="779AF489" w14:textId="77777777" w:rsidR="001A23B5" w:rsidRDefault="001A23B5" w:rsidP="001A23B5">
      <w:pPr>
        <w:pStyle w:val="a3"/>
        <w:spacing w:before="5"/>
        <w:rPr>
          <w:sz w:val="11"/>
        </w:rPr>
      </w:pPr>
    </w:p>
    <w:p w14:paraId="0EA42023" w14:textId="77777777" w:rsidR="001A23B5" w:rsidRDefault="001A23B5" w:rsidP="001A23B5">
      <w:pPr>
        <w:pStyle w:val="a3"/>
        <w:ind w:left="1286"/>
        <w:rPr>
          <w:sz w:val="20"/>
        </w:rPr>
      </w:pPr>
      <w:r>
        <w:rPr>
          <w:noProof/>
          <w:sz w:val="20"/>
        </w:rPr>
        <w:drawing>
          <wp:inline distT="0" distB="0" distL="0" distR="0" wp14:anchorId="69A6DB18" wp14:editId="413016FD">
            <wp:extent cx="3117227" cy="1978152"/>
            <wp:effectExtent l="0" t="0" r="0" b="0"/>
            <wp:docPr id="29" name="image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5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17227" cy="1978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7195A3" w14:textId="77777777" w:rsidR="001A23B5" w:rsidRDefault="001A23B5" w:rsidP="001A23B5">
      <w:pPr>
        <w:pStyle w:val="a3"/>
        <w:spacing w:before="8"/>
        <w:rPr>
          <w:sz w:val="9"/>
        </w:rPr>
      </w:pPr>
    </w:p>
    <w:p w14:paraId="25866D87" w14:textId="77777777" w:rsidR="001A23B5" w:rsidRDefault="001A23B5" w:rsidP="001A23B5">
      <w:pPr>
        <w:spacing w:before="92"/>
        <w:ind w:left="533" w:right="161"/>
        <w:jc w:val="center"/>
        <w:rPr>
          <w:sz w:val="18"/>
        </w:rPr>
      </w:pPr>
      <w:r>
        <w:rPr>
          <w:sz w:val="18"/>
        </w:rPr>
        <w:t>Рис.</w:t>
      </w:r>
      <w:r>
        <w:rPr>
          <w:spacing w:val="-4"/>
          <w:sz w:val="18"/>
        </w:rPr>
        <w:t xml:space="preserve"> </w:t>
      </w:r>
      <w:r>
        <w:rPr>
          <w:sz w:val="18"/>
        </w:rPr>
        <w:t>13.</w:t>
      </w:r>
      <w:r>
        <w:rPr>
          <w:spacing w:val="-2"/>
          <w:sz w:val="18"/>
        </w:rPr>
        <w:t xml:space="preserve"> </w:t>
      </w:r>
      <w:r>
        <w:rPr>
          <w:sz w:val="18"/>
        </w:rPr>
        <w:t>Схема</w:t>
      </w:r>
      <w:r>
        <w:rPr>
          <w:spacing w:val="-3"/>
          <w:sz w:val="18"/>
        </w:rPr>
        <w:t xml:space="preserve"> </w:t>
      </w:r>
      <w:r>
        <w:rPr>
          <w:sz w:val="18"/>
        </w:rPr>
        <w:t>прибора</w:t>
      </w:r>
      <w:r>
        <w:rPr>
          <w:spacing w:val="-4"/>
          <w:sz w:val="18"/>
        </w:rPr>
        <w:t xml:space="preserve"> </w:t>
      </w:r>
      <w:r>
        <w:rPr>
          <w:sz w:val="18"/>
        </w:rPr>
        <w:t>Б.</w:t>
      </w:r>
      <w:r>
        <w:rPr>
          <w:spacing w:val="-2"/>
          <w:sz w:val="18"/>
        </w:rPr>
        <w:t xml:space="preserve"> </w:t>
      </w:r>
      <w:r>
        <w:rPr>
          <w:sz w:val="18"/>
        </w:rPr>
        <w:t>И.</w:t>
      </w:r>
      <w:r>
        <w:rPr>
          <w:spacing w:val="-3"/>
          <w:sz w:val="18"/>
        </w:rPr>
        <w:t xml:space="preserve"> </w:t>
      </w:r>
      <w:r>
        <w:rPr>
          <w:sz w:val="18"/>
        </w:rPr>
        <w:t>Далматова</w:t>
      </w:r>
    </w:p>
    <w:p w14:paraId="31248951" w14:textId="77777777" w:rsidR="001A23B5" w:rsidRDefault="001A23B5" w:rsidP="001A23B5">
      <w:pPr>
        <w:pStyle w:val="a3"/>
        <w:rPr>
          <w:sz w:val="20"/>
        </w:rPr>
      </w:pPr>
    </w:p>
    <w:p w14:paraId="61B4C7E2" w14:textId="77777777" w:rsidR="001A23B5" w:rsidRDefault="001A23B5" w:rsidP="001A23B5">
      <w:pPr>
        <w:pStyle w:val="2"/>
        <w:numPr>
          <w:ilvl w:val="2"/>
          <w:numId w:val="10"/>
        </w:numPr>
        <w:tabs>
          <w:tab w:val="num" w:pos="360"/>
          <w:tab w:val="left" w:pos="1122"/>
        </w:tabs>
        <w:spacing w:before="116" w:line="259" w:lineRule="auto"/>
        <w:ind w:left="1346" w:right="590" w:hanging="776"/>
        <w:jc w:val="left"/>
      </w:pPr>
      <w:r>
        <w:rPr>
          <w:noProof/>
        </w:rPr>
        <w:drawing>
          <wp:anchor distT="0" distB="0" distL="0" distR="0" simplePos="0" relativeHeight="251680768" behindDoc="0" locked="0" layoutInCell="1" allowOverlap="1" wp14:anchorId="6CEEB7A2" wp14:editId="1D07A5E2">
            <wp:simplePos x="0" y="0"/>
            <wp:positionH relativeFrom="page">
              <wp:posOffset>1138624</wp:posOffset>
            </wp:positionH>
            <wp:positionV relativeFrom="paragraph">
              <wp:posOffset>453920</wp:posOffset>
            </wp:positionV>
            <wp:extent cx="3585906" cy="1676400"/>
            <wp:effectExtent l="0" t="0" r="0" b="0"/>
            <wp:wrapTopAndBottom/>
            <wp:docPr id="31" name="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6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5906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4" w:name="_bookmark22"/>
      <w:bookmarkEnd w:id="4"/>
      <w:r>
        <w:t>Определение коэффициента фильтрации с помощью</w:t>
      </w:r>
      <w:r>
        <w:rPr>
          <w:spacing w:val="-52"/>
        </w:rPr>
        <w:t xml:space="preserve"> </w:t>
      </w:r>
      <w:r>
        <w:t>компрессионно-фильтрационного</w:t>
      </w:r>
      <w:r>
        <w:rPr>
          <w:spacing w:val="-1"/>
        </w:rPr>
        <w:t xml:space="preserve"> </w:t>
      </w:r>
      <w:r>
        <w:t>прибора</w:t>
      </w:r>
    </w:p>
    <w:p w14:paraId="6F6512AC" w14:textId="77777777" w:rsidR="001A23B5" w:rsidRDefault="001A23B5" w:rsidP="001A23B5">
      <w:pPr>
        <w:pStyle w:val="a3"/>
        <w:spacing w:before="10"/>
        <w:rPr>
          <w:b/>
          <w:sz w:val="21"/>
        </w:rPr>
      </w:pPr>
    </w:p>
    <w:p w14:paraId="138A4E11" w14:textId="77777777" w:rsidR="001A23B5" w:rsidRDefault="001A23B5" w:rsidP="001A23B5">
      <w:pPr>
        <w:spacing w:before="1" w:line="360" w:lineRule="auto"/>
        <w:ind w:left="1433" w:right="1060"/>
        <w:jc w:val="center"/>
        <w:rPr>
          <w:sz w:val="18"/>
        </w:rPr>
      </w:pPr>
      <w:r>
        <w:rPr>
          <w:sz w:val="18"/>
        </w:rPr>
        <w:t>Рис. 14. Схема компрессионно-фильтрационного прибора:</w:t>
      </w:r>
      <w:r>
        <w:rPr>
          <w:spacing w:val="-42"/>
          <w:sz w:val="18"/>
        </w:rPr>
        <w:t xml:space="preserve"> </w:t>
      </w:r>
      <w:r>
        <w:rPr>
          <w:sz w:val="18"/>
        </w:rPr>
        <w:t>1 –</w:t>
      </w:r>
      <w:r>
        <w:rPr>
          <w:spacing w:val="-1"/>
          <w:sz w:val="18"/>
        </w:rPr>
        <w:t xml:space="preserve"> </w:t>
      </w:r>
      <w:r>
        <w:rPr>
          <w:sz w:val="18"/>
        </w:rPr>
        <w:t>грунт; 2</w:t>
      </w:r>
      <w:r>
        <w:rPr>
          <w:spacing w:val="1"/>
          <w:sz w:val="18"/>
        </w:rPr>
        <w:t xml:space="preserve"> </w:t>
      </w:r>
      <w:r>
        <w:rPr>
          <w:sz w:val="18"/>
        </w:rPr>
        <w:t>–</w:t>
      </w:r>
      <w:r>
        <w:rPr>
          <w:spacing w:val="-2"/>
          <w:sz w:val="18"/>
        </w:rPr>
        <w:t xml:space="preserve"> </w:t>
      </w:r>
      <w:r>
        <w:rPr>
          <w:sz w:val="18"/>
        </w:rPr>
        <w:t>поршень; 3</w:t>
      </w:r>
      <w:r>
        <w:rPr>
          <w:spacing w:val="-1"/>
          <w:sz w:val="18"/>
        </w:rPr>
        <w:t xml:space="preserve"> </w:t>
      </w:r>
      <w:r>
        <w:rPr>
          <w:sz w:val="18"/>
        </w:rPr>
        <w:t>–</w:t>
      </w:r>
      <w:r>
        <w:rPr>
          <w:spacing w:val="1"/>
          <w:sz w:val="18"/>
        </w:rPr>
        <w:t xml:space="preserve"> </w:t>
      </w:r>
      <w:r>
        <w:rPr>
          <w:sz w:val="18"/>
        </w:rPr>
        <w:t>вода;</w:t>
      </w:r>
      <w:r>
        <w:rPr>
          <w:spacing w:val="-1"/>
          <w:sz w:val="18"/>
        </w:rPr>
        <w:t xml:space="preserve"> </w:t>
      </w:r>
      <w:r>
        <w:rPr>
          <w:sz w:val="18"/>
        </w:rPr>
        <w:t>4</w:t>
      </w:r>
      <w:r>
        <w:rPr>
          <w:spacing w:val="-2"/>
          <w:sz w:val="18"/>
        </w:rPr>
        <w:t xml:space="preserve"> </w:t>
      </w:r>
      <w:r>
        <w:rPr>
          <w:sz w:val="18"/>
        </w:rPr>
        <w:t>–</w:t>
      </w:r>
      <w:r>
        <w:rPr>
          <w:spacing w:val="1"/>
          <w:sz w:val="18"/>
        </w:rPr>
        <w:t xml:space="preserve"> </w:t>
      </w:r>
      <w:r>
        <w:rPr>
          <w:sz w:val="18"/>
        </w:rPr>
        <w:t>пьезометр</w:t>
      </w:r>
    </w:p>
    <w:p w14:paraId="3BE1A623" w14:textId="77777777" w:rsidR="001A23B5" w:rsidRDefault="001A23B5" w:rsidP="001A23B5">
      <w:pPr>
        <w:pStyle w:val="a3"/>
        <w:spacing w:line="360" w:lineRule="auto"/>
        <w:ind w:left="413" w:right="507" w:firstLine="396"/>
      </w:pPr>
      <w:r>
        <w:t>Способ, при котором коэффициент фильтрации определяет-</w:t>
      </w:r>
      <w:r>
        <w:rPr>
          <w:spacing w:val="-52"/>
        </w:rPr>
        <w:t xml:space="preserve"> </w:t>
      </w:r>
      <w:r>
        <w:t>ся</w:t>
      </w:r>
      <w:r>
        <w:rPr>
          <w:spacing w:val="-1"/>
        </w:rPr>
        <w:t xml:space="preserve"> </w:t>
      </w:r>
      <w:r>
        <w:t>по величине</w:t>
      </w:r>
      <w:r>
        <w:rPr>
          <w:spacing w:val="-1"/>
        </w:rPr>
        <w:t xml:space="preserve"> </w:t>
      </w:r>
      <w:r>
        <w:t>падения</w:t>
      </w:r>
      <w:r>
        <w:rPr>
          <w:spacing w:val="-1"/>
        </w:rPr>
        <w:t xml:space="preserve"> </w:t>
      </w:r>
      <w:r>
        <w:t>столба</w:t>
      </w:r>
      <w:r>
        <w:rPr>
          <w:spacing w:val="-1"/>
        </w:rPr>
        <w:t xml:space="preserve"> </w:t>
      </w:r>
      <w:r>
        <w:t>воды в</w:t>
      </w:r>
      <w:r>
        <w:rPr>
          <w:spacing w:val="-1"/>
        </w:rPr>
        <w:t xml:space="preserve"> </w:t>
      </w:r>
      <w:r>
        <w:t>пьезометре [10</w:t>
      </w:r>
      <w:r>
        <w:rPr>
          <w:spacing w:val="-1"/>
        </w:rPr>
        <w:t xml:space="preserve"> </w:t>
      </w:r>
      <w:r>
        <w:t>с.25]:</w:t>
      </w:r>
    </w:p>
    <w:p w14:paraId="5AAF5CE3" w14:textId="77777777" w:rsidR="001A23B5" w:rsidRDefault="001A23B5" w:rsidP="001A23B5">
      <w:pPr>
        <w:spacing w:line="360" w:lineRule="auto"/>
        <w:sectPr w:rsidR="001A23B5">
          <w:pgSz w:w="8420" w:h="11910"/>
          <w:pgMar w:top="1100" w:right="700" w:bottom="1200" w:left="720" w:header="0" w:footer="940" w:gutter="0"/>
          <w:cols w:space="720"/>
        </w:sectPr>
      </w:pPr>
    </w:p>
    <w:p w14:paraId="148B57F2" w14:textId="77777777" w:rsidR="001A23B5" w:rsidRDefault="001A23B5" w:rsidP="001A23B5">
      <w:pPr>
        <w:pStyle w:val="a3"/>
        <w:spacing w:before="5"/>
        <w:rPr>
          <w:sz w:val="4"/>
        </w:rPr>
      </w:pPr>
    </w:p>
    <w:tbl>
      <w:tblPr>
        <w:tblStyle w:val="TableNormal"/>
        <w:tblW w:w="0" w:type="auto"/>
        <w:tblInd w:w="2774" w:type="dxa"/>
        <w:tblLayout w:type="fixed"/>
        <w:tblLook w:val="01E0" w:firstRow="1" w:lastRow="1" w:firstColumn="1" w:lastColumn="1" w:noHBand="0" w:noVBand="0"/>
      </w:tblPr>
      <w:tblGrid>
        <w:gridCol w:w="2200"/>
        <w:gridCol w:w="1672"/>
      </w:tblGrid>
      <w:tr w:rsidR="001A23B5" w14:paraId="680A7788" w14:textId="77777777" w:rsidTr="000D5748">
        <w:trPr>
          <w:trHeight w:val="561"/>
        </w:trPr>
        <w:tc>
          <w:tcPr>
            <w:tcW w:w="2200" w:type="dxa"/>
          </w:tcPr>
          <w:p w14:paraId="40B98C79" w14:textId="77777777" w:rsidR="001A23B5" w:rsidRDefault="001A23B5" w:rsidP="000D5748">
            <w:pPr>
              <w:pStyle w:val="TableParagraph"/>
              <w:spacing w:line="348" w:lineRule="exact"/>
              <w:ind w:left="200"/>
              <w:rPr>
                <w:i/>
              </w:rPr>
            </w:pPr>
            <w:r>
              <w:rPr>
                <w:i/>
              </w:rPr>
              <w:t xml:space="preserve">K  </w:t>
            </w:r>
            <w:r>
              <w:rPr>
                <w:i/>
                <w:spacing w:val="30"/>
              </w:rPr>
              <w:t xml:space="preserve"> </w:t>
            </w:r>
            <w:r>
              <w:rPr>
                <w:rFonts w:ascii="Symbol" w:hAnsi="Symbol"/>
              </w:rPr>
              <w:t></w:t>
            </w:r>
            <w:r>
              <w:rPr>
                <w:spacing w:val="-8"/>
              </w:rPr>
              <w:t xml:space="preserve"> </w:t>
            </w:r>
            <w:r>
              <w:rPr>
                <w:rFonts w:ascii="Symbol" w:hAnsi="Symbol"/>
              </w:rPr>
              <w:t></w:t>
            </w:r>
            <w:r>
              <w:rPr>
                <w:spacing w:val="14"/>
              </w:rPr>
              <w:t xml:space="preserve"> </w:t>
            </w:r>
            <w:r>
              <w:rPr>
                <w:i/>
                <w:position w:val="14"/>
              </w:rPr>
              <w:t>al</w:t>
            </w:r>
          </w:p>
          <w:p w14:paraId="294EC238" w14:textId="77777777" w:rsidR="001A23B5" w:rsidRDefault="001A23B5" w:rsidP="000D5748">
            <w:pPr>
              <w:pStyle w:val="TableParagraph"/>
              <w:tabs>
                <w:tab w:val="left" w:pos="890"/>
              </w:tabs>
              <w:spacing w:line="194" w:lineRule="exact"/>
              <w:ind w:left="386"/>
              <w:rPr>
                <w:i/>
              </w:rPr>
            </w:pPr>
            <w:r>
              <w:rPr>
                <w:i/>
                <w:w w:val="105"/>
                <w:vertAlign w:val="superscript"/>
              </w:rPr>
              <w:t>f</w:t>
            </w:r>
            <w:r>
              <w:rPr>
                <w:i/>
                <w:w w:val="105"/>
              </w:rPr>
              <w:tab/>
              <w:t>At</w:t>
            </w:r>
          </w:p>
        </w:tc>
        <w:tc>
          <w:tcPr>
            <w:tcW w:w="1672" w:type="dxa"/>
          </w:tcPr>
          <w:p w14:paraId="4D7DA407" w14:textId="77777777" w:rsidR="001A23B5" w:rsidRDefault="001A23B5" w:rsidP="000D5748">
            <w:pPr>
              <w:pStyle w:val="TableParagraph"/>
              <w:spacing w:before="139"/>
              <w:ind w:left="1104"/>
            </w:pPr>
            <w:r>
              <w:t>(35)</w:t>
            </w:r>
          </w:p>
        </w:tc>
      </w:tr>
    </w:tbl>
    <w:p w14:paraId="7498982F" w14:textId="46FFAE83" w:rsidR="001A23B5" w:rsidRDefault="001A23B5" w:rsidP="001A23B5">
      <w:pPr>
        <w:pStyle w:val="a3"/>
        <w:spacing w:before="125" w:after="28" w:line="360" w:lineRule="auto"/>
        <w:ind w:left="413" w:right="425" w:firstLine="396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1" locked="0" layoutInCell="1" allowOverlap="1" wp14:anchorId="32ACB7ED" wp14:editId="7128D852">
                <wp:simplePos x="0" y="0"/>
                <wp:positionH relativeFrom="page">
                  <wp:posOffset>2758440</wp:posOffset>
                </wp:positionH>
                <wp:positionV relativeFrom="paragraph">
                  <wp:posOffset>-176530</wp:posOffset>
                </wp:positionV>
                <wp:extent cx="160655" cy="0"/>
                <wp:effectExtent l="5715" t="5715" r="5080" b="13335"/>
                <wp:wrapNone/>
                <wp:docPr id="45" name="Прямая соединительная линия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0655" cy="0"/>
                        </a:xfrm>
                        <a:prstGeom prst="line">
                          <a:avLst/>
                        </a:prstGeom>
                        <a:noFill/>
                        <a:ln w="641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604168E" id="Прямая соединительная линия 45" o:spid="_x0000_s1026" style="position:absolute;z-index:-251628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17.2pt,-13.9pt" to="229.85pt,-1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" strokeweight=".17828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1" locked="0" layoutInCell="1" allowOverlap="1" wp14:anchorId="2718C8FB" wp14:editId="2B8471D9">
                <wp:simplePos x="0" y="0"/>
                <wp:positionH relativeFrom="page">
                  <wp:posOffset>2829560</wp:posOffset>
                </wp:positionH>
                <wp:positionV relativeFrom="paragraph">
                  <wp:posOffset>782955</wp:posOffset>
                </wp:positionV>
                <wp:extent cx="191770" cy="0"/>
                <wp:effectExtent l="10160" t="12700" r="7620" b="6350"/>
                <wp:wrapNone/>
                <wp:docPr id="44" name="Прямая соединительная линия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1770" cy="0"/>
                        </a:xfrm>
                        <a:prstGeom prst="line">
                          <a:avLst/>
                        </a:prstGeom>
                        <a:noFill/>
                        <a:ln w="634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FD1217F" id="Прямая соединительная линия 44" o:spid="_x0000_s1026" style="position:absolute;z-index:-251627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22.8pt,61.65pt" to="237.9pt,6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" strokeweight=".17622mm">
                <w10:wrap anchorx="page"/>
              </v:line>
            </w:pict>
          </mc:Fallback>
        </mc:AlternateContent>
      </w:r>
      <w:r>
        <w:t>где</w:t>
      </w:r>
      <w:r>
        <w:rPr>
          <w:spacing w:val="9"/>
        </w:rPr>
        <w:t xml:space="preserve"> </w:t>
      </w:r>
      <w:r>
        <w:t>φ</w:t>
      </w:r>
      <w:r>
        <w:rPr>
          <w:spacing w:val="6"/>
        </w:rPr>
        <w:t xml:space="preserve"> </w:t>
      </w:r>
      <w:r>
        <w:t>–</w:t>
      </w:r>
      <w:r>
        <w:rPr>
          <w:spacing w:val="6"/>
        </w:rPr>
        <w:t xml:space="preserve"> </w:t>
      </w:r>
      <w:r>
        <w:t>коэффициент,</w:t>
      </w:r>
      <w:r>
        <w:rPr>
          <w:spacing w:val="8"/>
        </w:rPr>
        <w:t xml:space="preserve"> </w:t>
      </w:r>
      <w:r>
        <w:t>зависящий</w:t>
      </w:r>
      <w:r>
        <w:rPr>
          <w:spacing w:val="7"/>
        </w:rPr>
        <w:t xml:space="preserve"> </w:t>
      </w:r>
      <w:r>
        <w:t>от</w:t>
      </w:r>
      <w:r>
        <w:rPr>
          <w:spacing w:val="9"/>
        </w:rPr>
        <w:t xml:space="preserve"> </w:t>
      </w:r>
      <w:r>
        <w:t>величины</w:t>
      </w:r>
      <w:r>
        <w:rPr>
          <w:spacing w:val="6"/>
        </w:rPr>
        <w:t xml:space="preserve"> </w:t>
      </w:r>
      <w:r>
        <w:t>падения</w:t>
      </w:r>
      <w:r>
        <w:rPr>
          <w:spacing w:val="7"/>
        </w:rPr>
        <w:t xml:space="preserve"> </w:t>
      </w:r>
      <w:r>
        <w:t>стол-</w:t>
      </w:r>
      <w:r>
        <w:rPr>
          <w:spacing w:val="-52"/>
        </w:rPr>
        <w:t xml:space="preserve"> </w:t>
      </w:r>
      <w:r>
        <w:t>ба</w:t>
      </w:r>
      <w:r>
        <w:rPr>
          <w:spacing w:val="-1"/>
        </w:rPr>
        <w:t xml:space="preserve"> </w:t>
      </w:r>
      <w:r>
        <w:t>воды в</w:t>
      </w:r>
      <w:r>
        <w:rPr>
          <w:spacing w:val="-2"/>
        </w:rPr>
        <w:t xml:space="preserve"> </w:t>
      </w:r>
      <w:r>
        <w:t>трубке (S),</w:t>
      </w:r>
      <w:r>
        <w:rPr>
          <w:spacing w:val="-1"/>
        </w:rPr>
        <w:t xml:space="preserve"> </w:t>
      </w:r>
      <w:r>
        <w:t>определяемый по</w:t>
      </w:r>
      <w:r>
        <w:rPr>
          <w:spacing w:val="-1"/>
        </w:rPr>
        <w:t xml:space="preserve"> </w:t>
      </w:r>
      <w:r>
        <w:t>графику</w:t>
      </w:r>
      <w:r>
        <w:rPr>
          <w:spacing w:val="-3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формуле.</w:t>
      </w:r>
    </w:p>
    <w:tbl>
      <w:tblPr>
        <w:tblStyle w:val="TableNormal"/>
        <w:tblW w:w="0" w:type="auto"/>
        <w:tblInd w:w="2493" w:type="dxa"/>
        <w:tblLayout w:type="fixed"/>
        <w:tblLook w:val="01E0" w:firstRow="1" w:lastRow="1" w:firstColumn="1" w:lastColumn="1" w:noHBand="0" w:noVBand="0"/>
      </w:tblPr>
      <w:tblGrid>
        <w:gridCol w:w="2625"/>
        <w:gridCol w:w="1528"/>
      </w:tblGrid>
      <w:tr w:rsidR="001A23B5" w14:paraId="436A6639" w14:textId="77777777" w:rsidTr="000D5748">
        <w:trPr>
          <w:trHeight w:val="728"/>
        </w:trPr>
        <w:tc>
          <w:tcPr>
            <w:tcW w:w="2625" w:type="dxa"/>
          </w:tcPr>
          <w:p w14:paraId="1D1345FA" w14:textId="77777777" w:rsidR="001A23B5" w:rsidRDefault="001A23B5" w:rsidP="000D5748">
            <w:pPr>
              <w:pStyle w:val="TableParagraph"/>
              <w:spacing w:before="5" w:line="271" w:lineRule="exact"/>
              <w:ind w:left="200"/>
              <w:rPr>
                <w:rFonts w:ascii="Symbol" w:hAnsi="Symbol"/>
              </w:rPr>
            </w:pPr>
            <w:r>
              <w:rPr>
                <w:rFonts w:ascii="Symbol" w:hAnsi="Symbol"/>
              </w:rPr>
              <w:t></w:t>
            </w:r>
            <w:r>
              <w:rPr>
                <w:spacing w:val="-9"/>
              </w:rPr>
              <w:t xml:space="preserve"> </w:t>
            </w:r>
            <w:r>
              <w:rPr>
                <w:rFonts w:ascii="Symbol" w:hAnsi="Symbol"/>
              </w:rPr>
              <w:t></w:t>
            </w:r>
            <w:r>
              <w:rPr>
                <w:spacing w:val="-4"/>
              </w:rPr>
              <w:t xml:space="preserve"> </w:t>
            </w:r>
            <w:r>
              <w:rPr>
                <w:rFonts w:ascii="Symbol" w:hAnsi="Symbol"/>
              </w:rPr>
              <w:t></w:t>
            </w:r>
            <w:r>
              <w:rPr>
                <w:spacing w:val="-29"/>
              </w:rPr>
              <w:t xml:space="preserve"> </w:t>
            </w:r>
            <w:r>
              <w:t>ln</w:t>
            </w:r>
            <w:r>
              <w:rPr>
                <w:rFonts w:ascii="Symbol" w:hAnsi="Symbol"/>
                <w:position w:val="15"/>
              </w:rPr>
              <w:t></w:t>
            </w:r>
            <w:r>
              <w:t>1</w:t>
            </w:r>
            <w:r>
              <w:rPr>
                <w:rFonts w:ascii="Symbol" w:hAnsi="Symbol"/>
              </w:rPr>
              <w:t></w:t>
            </w:r>
            <w:r>
              <w:rPr>
                <w:spacing w:val="89"/>
              </w:rPr>
              <w:t xml:space="preserve"> </w:t>
            </w:r>
            <w:r>
              <w:rPr>
                <w:i/>
                <w:position w:val="14"/>
              </w:rPr>
              <w:t>S</w:t>
            </w:r>
            <w:r>
              <w:rPr>
                <w:i/>
                <w:spacing w:val="83"/>
                <w:position w:val="14"/>
              </w:rPr>
              <w:t xml:space="preserve"> </w:t>
            </w:r>
            <w:r>
              <w:rPr>
                <w:rFonts w:ascii="Symbol" w:hAnsi="Symbol"/>
                <w:position w:val="15"/>
              </w:rPr>
              <w:t></w:t>
            </w:r>
          </w:p>
          <w:p w14:paraId="077047E3" w14:textId="77777777" w:rsidR="001A23B5" w:rsidRDefault="001A23B5" w:rsidP="000D5748">
            <w:pPr>
              <w:pStyle w:val="TableParagraph"/>
              <w:tabs>
                <w:tab w:val="left" w:pos="1579"/>
              </w:tabs>
              <w:spacing w:line="100" w:lineRule="exact"/>
              <w:ind w:left="870"/>
              <w:rPr>
                <w:rFonts w:ascii="Symbol" w:hAnsi="Symbol"/>
              </w:rPr>
            </w:pPr>
            <w:r>
              <w:rPr>
                <w:rFonts w:ascii="Symbol" w:hAnsi="Symbol"/>
              </w:rPr>
              <w:t></w:t>
            </w:r>
            <w:r>
              <w:tab/>
            </w:r>
            <w:r>
              <w:rPr>
                <w:rFonts w:ascii="Symbol" w:hAnsi="Symbol"/>
              </w:rPr>
              <w:t></w:t>
            </w:r>
          </w:p>
          <w:p w14:paraId="79828E8D" w14:textId="77777777" w:rsidR="001A23B5" w:rsidRDefault="001A23B5" w:rsidP="000D5748">
            <w:pPr>
              <w:pStyle w:val="TableParagraph"/>
              <w:tabs>
                <w:tab w:val="left" w:pos="1272"/>
              </w:tabs>
              <w:spacing w:line="279" w:lineRule="exact"/>
              <w:ind w:left="870"/>
              <w:rPr>
                <w:rFonts w:ascii="Symbol" w:hAnsi="Symbol"/>
              </w:rPr>
            </w:pPr>
            <w:r>
              <w:rPr>
                <w:rFonts w:ascii="Symbol" w:hAnsi="Symbol"/>
              </w:rPr>
              <w:t></w:t>
            </w:r>
            <w:r>
              <w:tab/>
            </w:r>
            <w:r>
              <w:rPr>
                <w:i/>
                <w:position w:val="6"/>
              </w:rPr>
              <w:t>H</w:t>
            </w:r>
            <w:r>
              <w:rPr>
                <w:position w:val="1"/>
                <w:sz w:val="14"/>
              </w:rPr>
              <w:t>0</w:t>
            </w:r>
            <w:r>
              <w:rPr>
                <w:spacing w:val="44"/>
                <w:position w:val="1"/>
                <w:sz w:val="14"/>
              </w:rPr>
              <w:t xml:space="preserve"> </w:t>
            </w:r>
            <w:r>
              <w:rPr>
                <w:rFonts w:ascii="Symbol" w:hAnsi="Symbol"/>
              </w:rPr>
              <w:t></w:t>
            </w:r>
          </w:p>
        </w:tc>
        <w:tc>
          <w:tcPr>
            <w:tcW w:w="1528" w:type="dxa"/>
          </w:tcPr>
          <w:p w14:paraId="20A3B52E" w14:textId="77777777" w:rsidR="001A23B5" w:rsidRDefault="001A23B5" w:rsidP="000D5748">
            <w:pPr>
              <w:pStyle w:val="TableParagraph"/>
              <w:spacing w:before="195"/>
              <w:ind w:right="197"/>
              <w:jc w:val="right"/>
            </w:pPr>
            <w:r>
              <w:t>(36)</w:t>
            </w:r>
          </w:p>
        </w:tc>
      </w:tr>
      <w:tr w:rsidR="001A23B5" w14:paraId="3D5CFCD2" w14:textId="77777777" w:rsidTr="000D5748">
        <w:trPr>
          <w:trHeight w:val="370"/>
        </w:trPr>
        <w:tc>
          <w:tcPr>
            <w:tcW w:w="2625" w:type="dxa"/>
          </w:tcPr>
          <w:p w14:paraId="63E0819B" w14:textId="77777777" w:rsidR="001A23B5" w:rsidRDefault="001A23B5" w:rsidP="000D5748">
            <w:pPr>
              <w:pStyle w:val="TableParagraph"/>
              <w:spacing w:before="77" w:line="274" w:lineRule="exact"/>
              <w:ind w:left="339"/>
              <w:rPr>
                <w:sz w:val="13"/>
              </w:rPr>
            </w:pPr>
            <w:r>
              <w:rPr>
                <w:i/>
                <w:w w:val="110"/>
                <w:sz w:val="21"/>
              </w:rPr>
              <w:t>H</w:t>
            </w:r>
            <w:r>
              <w:rPr>
                <w:w w:val="110"/>
                <w:position w:val="-4"/>
                <w:sz w:val="13"/>
              </w:rPr>
              <w:t>0</w:t>
            </w:r>
            <w:r>
              <w:rPr>
                <w:spacing w:val="35"/>
                <w:w w:val="110"/>
                <w:position w:val="-4"/>
                <w:sz w:val="13"/>
              </w:rPr>
              <w:t xml:space="preserve"> </w:t>
            </w:r>
            <w:r>
              <w:rPr>
                <w:rFonts w:ascii="Symbol" w:hAnsi="Symbol"/>
                <w:w w:val="110"/>
                <w:sz w:val="21"/>
              </w:rPr>
              <w:t>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i/>
                <w:w w:val="110"/>
                <w:sz w:val="21"/>
              </w:rPr>
              <w:t>H</w:t>
            </w:r>
            <w:r>
              <w:rPr>
                <w:w w:val="110"/>
                <w:position w:val="-4"/>
                <w:sz w:val="13"/>
              </w:rPr>
              <w:t>2</w:t>
            </w:r>
            <w:r>
              <w:rPr>
                <w:spacing w:val="24"/>
                <w:w w:val="110"/>
                <w:position w:val="-4"/>
                <w:sz w:val="13"/>
              </w:rPr>
              <w:t xml:space="preserve"> </w:t>
            </w:r>
            <w:r>
              <w:rPr>
                <w:rFonts w:ascii="Symbol" w:hAnsi="Symbol"/>
                <w:w w:val="110"/>
                <w:sz w:val="21"/>
              </w:rPr>
              <w:t></w:t>
            </w:r>
            <w:r>
              <w:rPr>
                <w:spacing w:val="-16"/>
                <w:w w:val="110"/>
                <w:sz w:val="21"/>
              </w:rPr>
              <w:t xml:space="preserve"> </w:t>
            </w:r>
            <w:r>
              <w:rPr>
                <w:i/>
                <w:w w:val="110"/>
                <w:sz w:val="21"/>
              </w:rPr>
              <w:t>H</w:t>
            </w:r>
            <w:r>
              <w:rPr>
                <w:w w:val="110"/>
                <w:position w:val="-4"/>
                <w:sz w:val="13"/>
              </w:rPr>
              <w:t>1</w:t>
            </w:r>
          </w:p>
        </w:tc>
        <w:tc>
          <w:tcPr>
            <w:tcW w:w="1528" w:type="dxa"/>
          </w:tcPr>
          <w:p w14:paraId="36D8FC8A" w14:textId="77777777" w:rsidR="001A23B5" w:rsidRDefault="001A23B5" w:rsidP="000D5748">
            <w:pPr>
              <w:pStyle w:val="TableParagraph"/>
              <w:spacing w:before="97"/>
              <w:ind w:right="197"/>
              <w:jc w:val="right"/>
            </w:pPr>
            <w:r>
              <w:t>(37)</w:t>
            </w:r>
          </w:p>
        </w:tc>
      </w:tr>
    </w:tbl>
    <w:p w14:paraId="335BD117" w14:textId="77777777" w:rsidR="001A23B5" w:rsidRDefault="001A23B5" w:rsidP="001A23B5">
      <w:pPr>
        <w:pStyle w:val="a3"/>
        <w:spacing w:before="135"/>
        <w:ind w:left="809"/>
      </w:pPr>
      <w:r>
        <w:rPr>
          <w:i/>
        </w:rPr>
        <w:t>a</w:t>
      </w:r>
      <w:r>
        <w:rPr>
          <w:i/>
          <w:spacing w:val="-2"/>
        </w:rPr>
        <w:t xml:space="preserve"> </w:t>
      </w:r>
      <w:r>
        <w:rPr>
          <w:i/>
        </w:rPr>
        <w:t>–</w:t>
      </w:r>
      <w:r>
        <w:rPr>
          <w:i/>
          <w:spacing w:val="-1"/>
        </w:rPr>
        <w:t xml:space="preserve"> </w:t>
      </w:r>
      <w:r>
        <w:t>площадь</w:t>
      </w:r>
      <w:r>
        <w:rPr>
          <w:spacing w:val="-2"/>
        </w:rPr>
        <w:t xml:space="preserve"> </w:t>
      </w:r>
      <w:r>
        <w:t>поперечного</w:t>
      </w:r>
      <w:r>
        <w:rPr>
          <w:spacing w:val="-4"/>
        </w:rPr>
        <w:t xml:space="preserve"> </w:t>
      </w:r>
      <w:r>
        <w:t>сечения</w:t>
      </w:r>
      <w:r>
        <w:rPr>
          <w:spacing w:val="-1"/>
        </w:rPr>
        <w:t xml:space="preserve"> </w:t>
      </w:r>
      <w:r>
        <w:t>трубки</w:t>
      </w:r>
      <w:r>
        <w:rPr>
          <w:spacing w:val="-2"/>
        </w:rPr>
        <w:t xml:space="preserve"> </w:t>
      </w:r>
      <w:r>
        <w:t>(пьезометра),</w:t>
      </w:r>
      <w:r>
        <w:rPr>
          <w:spacing w:val="-1"/>
        </w:rPr>
        <w:t xml:space="preserve"> </w:t>
      </w:r>
      <w:r>
        <w:t>см</w:t>
      </w:r>
      <w:r>
        <w:rPr>
          <w:vertAlign w:val="superscript"/>
        </w:rPr>
        <w:t>2</w:t>
      </w:r>
    </w:p>
    <w:p w14:paraId="64714029" w14:textId="77777777" w:rsidR="001A23B5" w:rsidRDefault="001A23B5" w:rsidP="001A23B5">
      <w:pPr>
        <w:pStyle w:val="a3"/>
        <w:spacing w:before="3"/>
        <w:rPr>
          <w:sz w:val="32"/>
        </w:rPr>
      </w:pPr>
    </w:p>
    <w:p w14:paraId="67B758CE" w14:textId="77777777" w:rsidR="001A23B5" w:rsidRDefault="001A23B5" w:rsidP="001A23B5">
      <w:pPr>
        <w:pStyle w:val="2"/>
        <w:numPr>
          <w:ilvl w:val="2"/>
          <w:numId w:val="10"/>
        </w:numPr>
        <w:tabs>
          <w:tab w:val="num" w:pos="360"/>
          <w:tab w:val="left" w:pos="2735"/>
        </w:tabs>
        <w:ind w:left="2734" w:hanging="550"/>
        <w:jc w:val="left"/>
      </w:pPr>
      <w:bookmarkStart w:id="5" w:name="_bookmark23"/>
      <w:bookmarkEnd w:id="5"/>
      <w:r>
        <w:t>Полевые</w:t>
      </w:r>
      <w:r>
        <w:rPr>
          <w:spacing w:val="-9"/>
        </w:rPr>
        <w:t xml:space="preserve"> </w:t>
      </w:r>
      <w:r>
        <w:t>испытания</w:t>
      </w:r>
    </w:p>
    <w:p w14:paraId="7FD6D6F6" w14:textId="77777777" w:rsidR="001A23B5" w:rsidRDefault="001A23B5" w:rsidP="001A23B5">
      <w:pPr>
        <w:pStyle w:val="a3"/>
        <w:spacing w:before="16" w:line="360" w:lineRule="auto"/>
        <w:ind w:left="413" w:firstLine="396"/>
      </w:pPr>
      <w:r>
        <w:t>Метод</w:t>
      </w:r>
      <w:r>
        <w:rPr>
          <w:spacing w:val="49"/>
        </w:rPr>
        <w:t xml:space="preserve"> </w:t>
      </w:r>
      <w:r>
        <w:t>налива</w:t>
      </w:r>
      <w:r>
        <w:rPr>
          <w:spacing w:val="49"/>
        </w:rPr>
        <w:t xml:space="preserve"> </w:t>
      </w:r>
      <w:r>
        <w:t>воды</w:t>
      </w:r>
      <w:r>
        <w:rPr>
          <w:spacing w:val="50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шурф</w:t>
      </w:r>
      <w:r>
        <w:rPr>
          <w:spacing w:val="52"/>
        </w:rPr>
        <w:t xml:space="preserve"> </w:t>
      </w:r>
      <w:r>
        <w:t>(метод</w:t>
      </w:r>
      <w:r>
        <w:rPr>
          <w:spacing w:val="52"/>
        </w:rPr>
        <w:t xml:space="preserve"> </w:t>
      </w:r>
      <w:r>
        <w:t>А.</w:t>
      </w:r>
      <w:r>
        <w:rPr>
          <w:spacing w:val="52"/>
        </w:rPr>
        <w:t xml:space="preserve"> </w:t>
      </w:r>
      <w:r>
        <w:t>К.</w:t>
      </w:r>
      <w:r>
        <w:rPr>
          <w:spacing w:val="49"/>
        </w:rPr>
        <w:t xml:space="preserve"> </w:t>
      </w:r>
      <w:r>
        <w:t>Болдырева)</w:t>
      </w:r>
      <w:r>
        <w:rPr>
          <w:spacing w:val="52"/>
        </w:rPr>
        <w:t xml:space="preserve"> </w:t>
      </w:r>
      <w:r>
        <w:t>[10</w:t>
      </w:r>
      <w:r>
        <w:rPr>
          <w:spacing w:val="-52"/>
        </w:rPr>
        <w:t xml:space="preserve"> </w:t>
      </w:r>
      <w:r>
        <w:t>с.25].</w:t>
      </w:r>
    </w:p>
    <w:p w14:paraId="70018C6E" w14:textId="77777777" w:rsidR="001A23B5" w:rsidRDefault="001A23B5" w:rsidP="001A23B5">
      <w:pPr>
        <w:pStyle w:val="a3"/>
        <w:spacing w:before="9"/>
        <w:rPr>
          <w:sz w:val="19"/>
        </w:rPr>
      </w:pPr>
      <w:r>
        <w:rPr>
          <w:noProof/>
        </w:rPr>
        <w:drawing>
          <wp:anchor distT="0" distB="0" distL="0" distR="0" simplePos="0" relativeHeight="251681792" behindDoc="0" locked="0" layoutInCell="1" allowOverlap="1" wp14:anchorId="49739575" wp14:editId="723998D8">
            <wp:simplePos x="0" y="0"/>
            <wp:positionH relativeFrom="page">
              <wp:posOffset>1038738</wp:posOffset>
            </wp:positionH>
            <wp:positionV relativeFrom="paragraph">
              <wp:posOffset>169587</wp:posOffset>
            </wp:positionV>
            <wp:extent cx="3823520" cy="1475232"/>
            <wp:effectExtent l="0" t="0" r="0" b="0"/>
            <wp:wrapTopAndBottom/>
            <wp:docPr id="33" name="image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7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23520" cy="14752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6755BEA" w14:textId="77777777" w:rsidR="001A23B5" w:rsidRDefault="001A23B5" w:rsidP="001A23B5">
      <w:pPr>
        <w:pStyle w:val="a3"/>
        <w:spacing w:before="2"/>
        <w:rPr>
          <w:sz w:val="19"/>
        </w:rPr>
      </w:pPr>
    </w:p>
    <w:p w14:paraId="5F53CE89" w14:textId="77777777" w:rsidR="001A23B5" w:rsidRDefault="001A23B5" w:rsidP="001A23B5">
      <w:pPr>
        <w:spacing w:line="360" w:lineRule="auto"/>
        <w:ind w:left="2506" w:hanging="2019"/>
        <w:rPr>
          <w:sz w:val="18"/>
        </w:rPr>
      </w:pPr>
      <w:r>
        <w:rPr>
          <w:sz w:val="18"/>
        </w:rPr>
        <w:t>Рис.</w:t>
      </w:r>
      <w:r>
        <w:rPr>
          <w:spacing w:val="-7"/>
          <w:sz w:val="18"/>
        </w:rPr>
        <w:t xml:space="preserve"> </w:t>
      </w:r>
      <w:r>
        <w:rPr>
          <w:sz w:val="18"/>
        </w:rPr>
        <w:t>15.Схема</w:t>
      </w:r>
      <w:r>
        <w:rPr>
          <w:spacing w:val="-3"/>
          <w:sz w:val="18"/>
        </w:rPr>
        <w:t xml:space="preserve"> </w:t>
      </w:r>
      <w:r>
        <w:rPr>
          <w:sz w:val="18"/>
        </w:rPr>
        <w:t>установки</w:t>
      </w:r>
      <w:r>
        <w:rPr>
          <w:spacing w:val="-6"/>
          <w:sz w:val="18"/>
        </w:rPr>
        <w:t xml:space="preserve"> </w:t>
      </w:r>
      <w:r>
        <w:rPr>
          <w:sz w:val="18"/>
        </w:rPr>
        <w:t>для</w:t>
      </w:r>
      <w:r>
        <w:rPr>
          <w:spacing w:val="-4"/>
          <w:sz w:val="18"/>
        </w:rPr>
        <w:t xml:space="preserve"> </w:t>
      </w:r>
      <w:r>
        <w:rPr>
          <w:sz w:val="18"/>
        </w:rPr>
        <w:t>определения</w:t>
      </w:r>
      <w:r>
        <w:rPr>
          <w:spacing w:val="-4"/>
          <w:sz w:val="18"/>
        </w:rPr>
        <w:t xml:space="preserve"> </w:t>
      </w:r>
      <w:r>
        <w:rPr>
          <w:sz w:val="18"/>
        </w:rPr>
        <w:t>коэффициента</w:t>
      </w:r>
      <w:r>
        <w:rPr>
          <w:spacing w:val="-6"/>
          <w:sz w:val="18"/>
        </w:rPr>
        <w:t xml:space="preserve"> </w:t>
      </w:r>
      <w:r>
        <w:rPr>
          <w:sz w:val="18"/>
        </w:rPr>
        <w:t>фильтрации</w:t>
      </w:r>
      <w:r>
        <w:rPr>
          <w:spacing w:val="-5"/>
          <w:sz w:val="18"/>
        </w:rPr>
        <w:t xml:space="preserve"> </w:t>
      </w:r>
      <w:r>
        <w:rPr>
          <w:sz w:val="18"/>
        </w:rPr>
        <w:t>грунтов</w:t>
      </w:r>
      <w:r>
        <w:rPr>
          <w:spacing w:val="-42"/>
          <w:sz w:val="18"/>
        </w:rPr>
        <w:t xml:space="preserve"> </w:t>
      </w:r>
      <w:r>
        <w:rPr>
          <w:sz w:val="18"/>
        </w:rPr>
        <w:t>методом</w:t>
      </w:r>
      <w:r>
        <w:rPr>
          <w:spacing w:val="-2"/>
          <w:sz w:val="18"/>
        </w:rPr>
        <w:t xml:space="preserve"> </w:t>
      </w:r>
      <w:r>
        <w:rPr>
          <w:sz w:val="18"/>
        </w:rPr>
        <w:t>А. К. Болдырева</w:t>
      </w:r>
    </w:p>
    <w:p w14:paraId="2D275641" w14:textId="77777777" w:rsidR="001A23B5" w:rsidRDefault="001A23B5" w:rsidP="001A23B5">
      <w:pPr>
        <w:pStyle w:val="a3"/>
        <w:spacing w:line="250" w:lineRule="exact"/>
        <w:ind w:left="809"/>
      </w:pPr>
      <w:r>
        <w:t>Сущность</w:t>
      </w:r>
      <w:r>
        <w:rPr>
          <w:spacing w:val="33"/>
        </w:rPr>
        <w:t xml:space="preserve"> </w:t>
      </w:r>
      <w:r>
        <w:t>метода</w:t>
      </w:r>
      <w:r>
        <w:rPr>
          <w:spacing w:val="33"/>
        </w:rPr>
        <w:t xml:space="preserve"> </w:t>
      </w:r>
      <w:r>
        <w:t>заключается</w:t>
      </w:r>
      <w:r>
        <w:rPr>
          <w:spacing w:val="34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наблюдении</w:t>
      </w:r>
      <w:r>
        <w:rPr>
          <w:spacing w:val="34"/>
        </w:rPr>
        <w:t xml:space="preserve"> </w:t>
      </w:r>
      <w:r>
        <w:t>за</w:t>
      </w:r>
      <w:r>
        <w:rPr>
          <w:spacing w:val="32"/>
        </w:rPr>
        <w:t xml:space="preserve"> </w:t>
      </w:r>
      <w:r>
        <w:t>скоростью</w:t>
      </w:r>
    </w:p>
    <w:p w14:paraId="5924D873" w14:textId="77777777" w:rsidR="001A23B5" w:rsidRDefault="001A23B5" w:rsidP="001A23B5">
      <w:pPr>
        <w:spacing w:line="250" w:lineRule="exact"/>
        <w:sectPr w:rsidR="001A23B5">
          <w:pgSz w:w="8420" w:h="11910"/>
          <w:pgMar w:top="1100" w:right="700" w:bottom="1200" w:left="720" w:header="0" w:footer="940" w:gutter="0"/>
          <w:cols w:space="720"/>
        </w:sectPr>
      </w:pPr>
    </w:p>
    <w:p w14:paraId="75908FA3" w14:textId="77777777" w:rsidR="001A23B5" w:rsidRDefault="001A23B5" w:rsidP="001A23B5">
      <w:pPr>
        <w:pStyle w:val="a3"/>
        <w:spacing w:before="134" w:line="408" w:lineRule="auto"/>
        <w:ind w:left="413" w:right="-1"/>
      </w:pPr>
      <w:r>
        <w:t>расхода</w:t>
      </w:r>
      <w:r>
        <w:rPr>
          <w:spacing w:val="27"/>
        </w:rPr>
        <w:t xml:space="preserve"> </w:t>
      </w:r>
      <w:r>
        <w:t>воды</w:t>
      </w:r>
      <w:r>
        <w:rPr>
          <w:spacing w:val="28"/>
        </w:rPr>
        <w:t xml:space="preserve"> </w:t>
      </w:r>
      <w:r>
        <w:t>из</w:t>
      </w:r>
      <w:r>
        <w:rPr>
          <w:spacing w:val="26"/>
        </w:rPr>
        <w:t xml:space="preserve"> </w:t>
      </w:r>
      <w:r>
        <w:t>шурфа</w:t>
      </w:r>
      <w:r>
        <w:rPr>
          <w:spacing w:val="-52"/>
        </w:rPr>
        <w:t xml:space="preserve"> </w:t>
      </w:r>
      <w:r>
        <w:t>ляется как:</w:t>
      </w:r>
    </w:p>
    <w:p w14:paraId="45E35494" w14:textId="77777777" w:rsidR="001A23B5" w:rsidRDefault="001A23B5" w:rsidP="001A23B5">
      <w:pPr>
        <w:pStyle w:val="a3"/>
        <w:spacing w:before="137"/>
        <w:ind w:left="65"/>
      </w:pPr>
      <w:r>
        <w:br w:type="column"/>
      </w:r>
      <w:r>
        <w:rPr>
          <w:i/>
          <w:sz w:val="21"/>
        </w:rPr>
        <w:t>V</w:t>
      </w:r>
      <w:r>
        <w:rPr>
          <w:rFonts w:ascii="Symbol" w:hAnsi="Symbol"/>
          <w:position w:val="-4"/>
          <w:sz w:val="14"/>
        </w:rPr>
        <w:t></w:t>
      </w:r>
      <w:r>
        <w:rPr>
          <w:spacing w:val="11"/>
          <w:position w:val="-4"/>
          <w:sz w:val="14"/>
        </w:rPr>
        <w:t xml:space="preserve"> </w:t>
      </w:r>
      <w:r>
        <w:t>.</w:t>
      </w:r>
      <w:r>
        <w:rPr>
          <w:spacing w:val="31"/>
        </w:rPr>
        <w:t xml:space="preserve"> </w:t>
      </w:r>
      <w:r>
        <w:t>Коэффициент</w:t>
      </w:r>
      <w:r>
        <w:rPr>
          <w:spacing w:val="29"/>
        </w:rPr>
        <w:t xml:space="preserve"> </w:t>
      </w:r>
      <w:r>
        <w:t>фильтрации</w:t>
      </w:r>
      <w:r>
        <w:rPr>
          <w:spacing w:val="31"/>
        </w:rPr>
        <w:t xml:space="preserve"> </w:t>
      </w:r>
      <w:r>
        <w:t>опреде-</w:t>
      </w:r>
    </w:p>
    <w:p w14:paraId="3D308F0D" w14:textId="77777777" w:rsidR="001A23B5" w:rsidRDefault="001A23B5" w:rsidP="001A23B5">
      <w:pPr>
        <w:sectPr w:rsidR="001A23B5">
          <w:type w:val="continuous"/>
          <w:pgSz w:w="8420" w:h="11910"/>
          <w:pgMar w:top="1040" w:right="700" w:bottom="280" w:left="720" w:header="720" w:footer="720" w:gutter="0"/>
          <w:cols w:num="2" w:space="720" w:equalWidth="0">
            <w:col w:w="2721" w:space="40"/>
            <w:col w:w="4239"/>
          </w:cols>
        </w:sectPr>
      </w:pPr>
    </w:p>
    <w:p w14:paraId="0AECC509" w14:textId="77777777" w:rsidR="001A23B5" w:rsidRDefault="001A23B5" w:rsidP="001A23B5">
      <w:pPr>
        <w:pStyle w:val="a3"/>
        <w:spacing w:before="2"/>
        <w:rPr>
          <w:sz w:val="3"/>
        </w:rPr>
      </w:pPr>
    </w:p>
    <w:tbl>
      <w:tblPr>
        <w:tblStyle w:val="TableNormal"/>
        <w:tblW w:w="0" w:type="auto"/>
        <w:tblInd w:w="2731" w:type="dxa"/>
        <w:tblLayout w:type="fixed"/>
        <w:tblLook w:val="01E0" w:firstRow="1" w:lastRow="1" w:firstColumn="1" w:lastColumn="1" w:noHBand="0" w:noVBand="0"/>
      </w:tblPr>
      <w:tblGrid>
        <w:gridCol w:w="2264"/>
        <w:gridCol w:w="1652"/>
      </w:tblGrid>
      <w:tr w:rsidR="001A23B5" w14:paraId="4040217D" w14:textId="77777777" w:rsidTr="000D5748">
        <w:trPr>
          <w:trHeight w:val="601"/>
        </w:trPr>
        <w:tc>
          <w:tcPr>
            <w:tcW w:w="2264" w:type="dxa"/>
          </w:tcPr>
          <w:p w14:paraId="384F9F8B" w14:textId="77777777" w:rsidR="001A23B5" w:rsidRDefault="001A23B5" w:rsidP="000D5748">
            <w:pPr>
              <w:pStyle w:val="TableParagraph"/>
              <w:tabs>
                <w:tab w:val="left" w:pos="549"/>
              </w:tabs>
              <w:spacing w:line="345" w:lineRule="exact"/>
              <w:ind w:left="200"/>
              <w:rPr>
                <w:rFonts w:ascii="Symbol" w:hAnsi="Symbol"/>
                <w:sz w:val="14"/>
              </w:rPr>
            </w:pPr>
            <w:r>
              <w:rPr>
                <w:i/>
              </w:rPr>
              <w:t>K</w:t>
            </w:r>
            <w:r>
              <w:rPr>
                <w:i/>
              </w:rPr>
              <w:tab/>
            </w:r>
            <w:r>
              <w:rPr>
                <w:rFonts w:ascii="Symbol" w:hAnsi="Symbol"/>
              </w:rPr>
              <w:t></w:t>
            </w:r>
            <w:r>
              <w:rPr>
                <w:spacing w:val="44"/>
              </w:rPr>
              <w:t xml:space="preserve"> </w:t>
            </w:r>
            <w:r>
              <w:rPr>
                <w:i/>
                <w:position w:val="15"/>
              </w:rPr>
              <w:t>V</w:t>
            </w:r>
            <w:r>
              <w:rPr>
                <w:rFonts w:ascii="Symbol" w:hAnsi="Symbol"/>
                <w:position w:val="9"/>
                <w:sz w:val="14"/>
              </w:rPr>
              <w:t></w:t>
            </w:r>
          </w:p>
          <w:p w14:paraId="61A876F4" w14:textId="77777777" w:rsidR="001A23B5" w:rsidRDefault="001A23B5" w:rsidP="000D5748">
            <w:pPr>
              <w:pStyle w:val="TableParagraph"/>
              <w:tabs>
                <w:tab w:val="left" w:pos="756"/>
              </w:tabs>
              <w:spacing w:line="159" w:lineRule="exact"/>
              <w:ind w:left="395"/>
              <w:rPr>
                <w:i/>
              </w:rPr>
            </w:pPr>
            <w:r>
              <w:rPr>
                <w:i/>
                <w:vertAlign w:val="superscript"/>
              </w:rPr>
              <w:t>f</w:t>
            </w:r>
            <w:r>
              <w:rPr>
                <w:i/>
              </w:rPr>
              <w:tab/>
            </w:r>
            <w:r>
              <w:rPr>
                <w:i/>
                <w:w w:val="95"/>
              </w:rPr>
              <w:t>A</w:t>
            </w:r>
            <w:r>
              <w:rPr>
                <w:i/>
                <w:spacing w:val="43"/>
                <w:w w:val="95"/>
              </w:rPr>
              <w:t xml:space="preserve"> </w:t>
            </w:r>
            <w:r>
              <w:rPr>
                <w:rFonts w:ascii="Symbol" w:hAnsi="Symbol"/>
                <w:w w:val="95"/>
              </w:rPr>
              <w:t></w:t>
            </w:r>
            <w:r>
              <w:rPr>
                <w:spacing w:val="-18"/>
                <w:w w:val="95"/>
              </w:rPr>
              <w:t xml:space="preserve"> </w:t>
            </w:r>
            <w:r>
              <w:rPr>
                <w:i/>
                <w:w w:val="95"/>
              </w:rPr>
              <w:t>i</w:t>
            </w:r>
          </w:p>
          <w:p w14:paraId="16E85838" w14:textId="77777777" w:rsidR="001A23B5" w:rsidRDefault="001A23B5" w:rsidP="000D5748">
            <w:pPr>
              <w:pStyle w:val="TableParagraph"/>
              <w:spacing w:line="79" w:lineRule="exact"/>
              <w:ind w:right="429"/>
              <w:jc w:val="center"/>
              <w:rPr>
                <w:i/>
                <w:sz w:val="14"/>
              </w:rPr>
            </w:pPr>
            <w:r>
              <w:rPr>
                <w:i/>
                <w:w w:val="99"/>
                <w:sz w:val="14"/>
              </w:rPr>
              <w:t>k</w:t>
            </w:r>
          </w:p>
        </w:tc>
        <w:tc>
          <w:tcPr>
            <w:tcW w:w="1652" w:type="dxa"/>
          </w:tcPr>
          <w:p w14:paraId="6A8D0D32" w14:textId="77777777" w:rsidR="001A23B5" w:rsidRDefault="001A23B5" w:rsidP="000D5748">
            <w:pPr>
              <w:pStyle w:val="TableParagraph"/>
              <w:spacing w:before="175"/>
              <w:ind w:left="1083"/>
            </w:pPr>
            <w:r>
              <w:t>(38)</w:t>
            </w:r>
          </w:p>
        </w:tc>
      </w:tr>
    </w:tbl>
    <w:p w14:paraId="77518895" w14:textId="49331FE4" w:rsidR="001A23B5" w:rsidRDefault="001A23B5" w:rsidP="001A23B5">
      <w:pPr>
        <w:pStyle w:val="a3"/>
        <w:spacing w:before="148"/>
        <w:ind w:left="413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1" locked="0" layoutInCell="1" allowOverlap="1" wp14:anchorId="7CE2FC67" wp14:editId="51C68D9A">
                <wp:simplePos x="0" y="0"/>
                <wp:positionH relativeFrom="page">
                  <wp:posOffset>2651760</wp:posOffset>
                </wp:positionH>
                <wp:positionV relativeFrom="paragraph">
                  <wp:posOffset>-191135</wp:posOffset>
                </wp:positionV>
                <wp:extent cx="301625" cy="0"/>
                <wp:effectExtent l="13335" t="7620" r="8890" b="11430"/>
                <wp:wrapNone/>
                <wp:docPr id="43" name="Прямая соединительная линия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1625" cy="0"/>
                        </a:xfrm>
                        <a:prstGeom prst="line">
                          <a:avLst/>
                        </a:prstGeom>
                        <a:noFill/>
                        <a:ln w="171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54B30F9" id="Прямая соединительная линия 43" o:spid="_x0000_s1026" style="position:absolute;z-index:-251626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08.8pt,-15.05pt" to="232.55pt,-1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" strokeweight=".04764mm">
                <w10:wrap anchorx="page"/>
              </v:line>
            </w:pict>
          </mc:Fallback>
        </mc:AlternateContent>
      </w:r>
      <w:r>
        <w:rPr>
          <w:position w:val="1"/>
        </w:rPr>
        <w:t>где</w:t>
      </w:r>
      <w:r>
        <w:rPr>
          <w:spacing w:val="17"/>
          <w:position w:val="1"/>
        </w:rPr>
        <w:t xml:space="preserve"> </w:t>
      </w:r>
      <w:r>
        <w:rPr>
          <w:i/>
          <w:sz w:val="21"/>
        </w:rPr>
        <w:t>V</w:t>
      </w:r>
      <w:r>
        <w:rPr>
          <w:rFonts w:ascii="Symbol" w:hAnsi="Symbol"/>
          <w:position w:val="-4"/>
          <w:sz w:val="13"/>
        </w:rPr>
        <w:t></w:t>
      </w:r>
      <w:r>
        <w:rPr>
          <w:spacing w:val="26"/>
          <w:position w:val="-4"/>
          <w:sz w:val="13"/>
        </w:rPr>
        <w:t xml:space="preserve"> </w:t>
      </w:r>
      <w:r>
        <w:rPr>
          <w:position w:val="1"/>
        </w:rPr>
        <w:t>–</w:t>
      </w:r>
      <w:r>
        <w:rPr>
          <w:spacing w:val="1"/>
          <w:position w:val="1"/>
        </w:rPr>
        <w:t xml:space="preserve"> </w:t>
      </w:r>
      <w:r>
        <w:rPr>
          <w:position w:val="1"/>
        </w:rPr>
        <w:t>скорость</w:t>
      </w:r>
      <w:r>
        <w:rPr>
          <w:spacing w:val="1"/>
          <w:position w:val="1"/>
        </w:rPr>
        <w:t xml:space="preserve"> </w:t>
      </w:r>
      <w:r>
        <w:rPr>
          <w:position w:val="1"/>
        </w:rPr>
        <w:t>расхода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воды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из</w:t>
      </w:r>
      <w:r>
        <w:rPr>
          <w:spacing w:val="-2"/>
          <w:position w:val="1"/>
        </w:rPr>
        <w:t xml:space="preserve"> </w:t>
      </w:r>
      <w:r>
        <w:rPr>
          <w:position w:val="1"/>
        </w:rPr>
        <w:t>шурфа,</w:t>
      </w:r>
      <w:r>
        <w:rPr>
          <w:spacing w:val="1"/>
          <w:position w:val="1"/>
        </w:rPr>
        <w:t xml:space="preserve"> </w:t>
      </w:r>
      <w:r>
        <w:rPr>
          <w:position w:val="1"/>
        </w:rPr>
        <w:t>см</w:t>
      </w:r>
      <w:r>
        <w:rPr>
          <w:position w:val="1"/>
          <w:vertAlign w:val="superscript"/>
        </w:rPr>
        <w:t>3</w:t>
      </w:r>
      <w:r>
        <w:rPr>
          <w:position w:val="1"/>
        </w:rPr>
        <w:t>/мин,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м</w:t>
      </w:r>
      <w:r>
        <w:rPr>
          <w:position w:val="1"/>
          <w:vertAlign w:val="superscript"/>
        </w:rPr>
        <w:t>3</w:t>
      </w:r>
      <w:r>
        <w:rPr>
          <w:position w:val="1"/>
        </w:rPr>
        <w:t>/сут;</w:t>
      </w:r>
    </w:p>
    <w:p w14:paraId="0DF1A39C" w14:textId="77777777" w:rsidR="001A23B5" w:rsidRDefault="001A23B5" w:rsidP="001A23B5">
      <w:pPr>
        <w:pStyle w:val="a3"/>
        <w:spacing w:before="140"/>
        <w:ind w:left="809"/>
        <w:jc w:val="both"/>
      </w:pPr>
      <w:r>
        <w:rPr>
          <w:i/>
        </w:rPr>
        <w:t>А</w:t>
      </w:r>
      <w:r>
        <w:rPr>
          <w:i/>
          <w:vertAlign w:val="subscript"/>
        </w:rPr>
        <w:t>к</w:t>
      </w:r>
      <w:r>
        <w:rPr>
          <w:i/>
          <w:spacing w:val="-2"/>
        </w:rPr>
        <w:t xml:space="preserve"> </w:t>
      </w:r>
      <w:r>
        <w:rPr>
          <w:i/>
        </w:rPr>
        <w:t>–</w:t>
      </w:r>
      <w:r>
        <w:rPr>
          <w:i/>
          <w:spacing w:val="-1"/>
        </w:rPr>
        <w:t xml:space="preserve"> </w:t>
      </w:r>
      <w:r>
        <w:t>площадь</w:t>
      </w:r>
      <w:r>
        <w:rPr>
          <w:spacing w:val="-1"/>
        </w:rPr>
        <w:t xml:space="preserve"> </w:t>
      </w:r>
      <w:r>
        <w:t>кольца</w:t>
      </w:r>
      <w:r>
        <w:rPr>
          <w:spacing w:val="-4"/>
        </w:rPr>
        <w:t xml:space="preserve"> </w:t>
      </w:r>
      <w:r>
        <w:t>(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шурфе</w:t>
      </w:r>
      <w:r>
        <w:rPr>
          <w:spacing w:val="-1"/>
        </w:rPr>
        <w:t xml:space="preserve"> </w:t>
      </w:r>
      <w:r>
        <w:t>),</w:t>
      </w:r>
      <w:r>
        <w:rPr>
          <w:spacing w:val="-1"/>
        </w:rPr>
        <w:t xml:space="preserve"> </w:t>
      </w:r>
      <w:r>
        <w:t>м</w:t>
      </w:r>
      <w:r>
        <w:rPr>
          <w:vertAlign w:val="superscript"/>
        </w:rPr>
        <w:t>2</w:t>
      </w:r>
    </w:p>
    <w:p w14:paraId="0A1E454F" w14:textId="77777777" w:rsidR="001A23B5" w:rsidRDefault="001A23B5" w:rsidP="001A23B5">
      <w:pPr>
        <w:pStyle w:val="a3"/>
        <w:spacing w:before="126"/>
        <w:ind w:left="809"/>
        <w:jc w:val="both"/>
      </w:pPr>
      <w:r>
        <w:rPr>
          <w:i/>
        </w:rPr>
        <w:t xml:space="preserve">i </w:t>
      </w:r>
      <w:r>
        <w:t>–</w:t>
      </w:r>
      <w:r>
        <w:rPr>
          <w:spacing w:val="-1"/>
        </w:rPr>
        <w:t xml:space="preserve"> </w:t>
      </w:r>
      <w:r>
        <w:t>гидравлический</w:t>
      </w:r>
      <w:r>
        <w:rPr>
          <w:spacing w:val="-1"/>
        </w:rPr>
        <w:t xml:space="preserve"> </w:t>
      </w:r>
      <w:r>
        <w:t>градиент,</w:t>
      </w:r>
      <w:r>
        <w:rPr>
          <w:spacing w:val="-1"/>
        </w:rPr>
        <w:t xml:space="preserve"> </w:t>
      </w:r>
      <w:r>
        <w:rPr>
          <w:i/>
        </w:rPr>
        <w:t xml:space="preserve">i </w:t>
      </w:r>
      <w:r>
        <w:t>=</w:t>
      </w:r>
      <w:r>
        <w:rPr>
          <w:spacing w:val="-2"/>
        </w:rPr>
        <w:t xml:space="preserve"> </w:t>
      </w:r>
      <w:r>
        <w:t>1</w:t>
      </w:r>
    </w:p>
    <w:p w14:paraId="46558C90" w14:textId="77777777" w:rsidR="001A23B5" w:rsidRDefault="001A23B5" w:rsidP="001A23B5">
      <w:pPr>
        <w:pStyle w:val="a3"/>
        <w:spacing w:before="126" w:line="360" w:lineRule="auto"/>
        <w:ind w:left="413" w:right="427" w:firstLine="396"/>
        <w:jc w:val="both"/>
      </w:pPr>
      <w:r>
        <w:rPr>
          <w:noProof/>
        </w:rPr>
        <w:drawing>
          <wp:anchor distT="0" distB="0" distL="0" distR="0" simplePos="0" relativeHeight="251682816" behindDoc="0" locked="0" layoutInCell="1" allowOverlap="1" wp14:anchorId="26A99387" wp14:editId="528D5BA9">
            <wp:simplePos x="0" y="0"/>
            <wp:positionH relativeFrom="page">
              <wp:posOffset>1827405</wp:posOffset>
            </wp:positionH>
            <wp:positionV relativeFrom="paragraph">
              <wp:posOffset>2800593</wp:posOffset>
            </wp:positionV>
            <wp:extent cx="1932269" cy="1834895"/>
            <wp:effectExtent l="0" t="0" r="0" b="0"/>
            <wp:wrapTopAndBottom/>
            <wp:docPr id="35" name="image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8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2269" cy="18348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Многочисленные</w:t>
      </w:r>
      <w:r>
        <w:rPr>
          <w:spacing w:val="1"/>
        </w:rPr>
        <w:t xml:space="preserve"> </w:t>
      </w:r>
      <w:r>
        <w:t>опыты по</w:t>
      </w:r>
      <w:r>
        <w:rPr>
          <w:spacing w:val="1"/>
        </w:rPr>
        <w:t xml:space="preserve"> </w:t>
      </w:r>
      <w:r>
        <w:t>фильтрации</w:t>
      </w:r>
      <w:r>
        <w:rPr>
          <w:spacing w:val="1"/>
        </w:rPr>
        <w:t xml:space="preserve"> </w:t>
      </w:r>
      <w:r>
        <w:t>воды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песчаных</w:t>
      </w:r>
      <w:r>
        <w:rPr>
          <w:spacing w:val="1"/>
        </w:rPr>
        <w:t xml:space="preserve"> </w:t>
      </w:r>
      <w:r>
        <w:t>грунтах</w:t>
      </w:r>
      <w:r>
        <w:rPr>
          <w:spacing w:val="1"/>
        </w:rPr>
        <w:t xml:space="preserve"> </w:t>
      </w:r>
      <w:r>
        <w:t>подтверждают</w:t>
      </w:r>
      <w:r>
        <w:rPr>
          <w:spacing w:val="1"/>
        </w:rPr>
        <w:t xml:space="preserve"> </w:t>
      </w:r>
      <w:r>
        <w:t>полную</w:t>
      </w:r>
      <w:r>
        <w:rPr>
          <w:spacing w:val="1"/>
        </w:rPr>
        <w:t xml:space="preserve"> </w:t>
      </w:r>
      <w:r>
        <w:t>справедливость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Дарси</w:t>
      </w:r>
      <w:r>
        <w:rPr>
          <w:spacing w:val="1"/>
        </w:rPr>
        <w:t xml:space="preserve"> </w:t>
      </w:r>
      <w:r>
        <w:t>(рис.16. кривая 1). Вместе с тем опыты с глинистыми грунтами</w:t>
      </w:r>
      <w:r>
        <w:rPr>
          <w:spacing w:val="1"/>
        </w:rPr>
        <w:t xml:space="preserve"> </w:t>
      </w:r>
      <w:r>
        <w:t>показывают систематическое отклонение от этого закона (кри-</w:t>
      </w:r>
      <w:r>
        <w:rPr>
          <w:spacing w:val="1"/>
        </w:rPr>
        <w:t xml:space="preserve"> </w:t>
      </w:r>
      <w:r>
        <w:t>вая 2). Так, в глинистых грунтах, особенно плотных, при отно-</w:t>
      </w:r>
      <w:r>
        <w:rPr>
          <w:spacing w:val="1"/>
        </w:rPr>
        <w:t xml:space="preserve"> </w:t>
      </w:r>
      <w:r>
        <w:t>сительно</w:t>
      </w:r>
      <w:r>
        <w:rPr>
          <w:spacing w:val="1"/>
        </w:rPr>
        <w:t xml:space="preserve"> </w:t>
      </w:r>
      <w:r>
        <w:t>небольших</w:t>
      </w:r>
      <w:r>
        <w:rPr>
          <w:spacing w:val="1"/>
        </w:rPr>
        <w:t xml:space="preserve"> </w:t>
      </w:r>
      <w:r>
        <w:t>значениях</w:t>
      </w:r>
      <w:r>
        <w:rPr>
          <w:spacing w:val="1"/>
        </w:rPr>
        <w:t xml:space="preserve"> </w:t>
      </w:r>
      <w:r>
        <w:t>градиента</w:t>
      </w:r>
      <w:r>
        <w:rPr>
          <w:spacing w:val="1"/>
        </w:rPr>
        <w:t xml:space="preserve"> </w:t>
      </w:r>
      <w:r>
        <w:t>напора</w:t>
      </w:r>
      <w:r>
        <w:rPr>
          <w:spacing w:val="1"/>
        </w:rPr>
        <w:t xml:space="preserve"> </w:t>
      </w:r>
      <w:r>
        <w:t>фильтрации</w:t>
      </w:r>
      <w:r>
        <w:rPr>
          <w:spacing w:val="-52"/>
        </w:rPr>
        <w:t xml:space="preserve"> </w:t>
      </w:r>
      <w:r>
        <w:t>может не возникать (начальный участок кривой 2). Увеличение</w:t>
      </w:r>
      <w:r>
        <w:rPr>
          <w:spacing w:val="1"/>
        </w:rPr>
        <w:t xml:space="preserve"> </w:t>
      </w:r>
      <w:r>
        <w:t>градиента приводит к постепенному, очень медленному разви-</w:t>
      </w:r>
      <w:r>
        <w:rPr>
          <w:spacing w:val="1"/>
        </w:rPr>
        <w:t xml:space="preserve"> </w:t>
      </w:r>
      <w:r>
        <w:t>тию фильтрации. Наконец, при некоторых значениях гидравли-</w:t>
      </w:r>
      <w:r>
        <w:rPr>
          <w:spacing w:val="1"/>
        </w:rPr>
        <w:t xml:space="preserve"> </w:t>
      </w:r>
      <w:r>
        <w:t>ческого градиента устанавливается постоянный режим фильтра-</w:t>
      </w:r>
      <w:r>
        <w:rPr>
          <w:spacing w:val="1"/>
        </w:rPr>
        <w:t xml:space="preserve"> </w:t>
      </w:r>
      <w:r>
        <w:t>ции</w:t>
      </w:r>
      <w:r>
        <w:rPr>
          <w:spacing w:val="-2"/>
        </w:rPr>
        <w:t xml:space="preserve"> </w:t>
      </w:r>
      <w:r>
        <w:t>[1 с. 99].</w:t>
      </w:r>
    </w:p>
    <w:p w14:paraId="5AFE583D" w14:textId="77777777" w:rsidR="001A23B5" w:rsidRDefault="001A23B5" w:rsidP="001A23B5">
      <w:pPr>
        <w:spacing w:line="360" w:lineRule="auto"/>
        <w:jc w:val="both"/>
        <w:sectPr w:rsidR="001A23B5">
          <w:pgSz w:w="8420" w:h="11910"/>
          <w:pgMar w:top="1100" w:right="700" w:bottom="1200" w:left="720" w:header="0" w:footer="940" w:gutter="0"/>
          <w:cols w:space="720"/>
        </w:sectPr>
      </w:pPr>
    </w:p>
    <w:p w14:paraId="6A8BF386" w14:textId="77777777" w:rsidR="001A23B5" w:rsidRDefault="001A23B5" w:rsidP="001A23B5">
      <w:pPr>
        <w:spacing w:before="82"/>
        <w:ind w:left="533" w:right="161"/>
        <w:jc w:val="center"/>
        <w:rPr>
          <w:sz w:val="18"/>
        </w:rPr>
      </w:pPr>
      <w:r>
        <w:rPr>
          <w:sz w:val="18"/>
        </w:rPr>
        <w:t>Рис.</w:t>
      </w:r>
      <w:r>
        <w:rPr>
          <w:spacing w:val="-4"/>
          <w:sz w:val="18"/>
        </w:rPr>
        <w:t xml:space="preserve"> </w:t>
      </w:r>
      <w:r>
        <w:rPr>
          <w:sz w:val="18"/>
        </w:rPr>
        <w:t>16.</w:t>
      </w:r>
      <w:r>
        <w:rPr>
          <w:spacing w:val="-2"/>
          <w:sz w:val="18"/>
        </w:rPr>
        <w:t xml:space="preserve"> </w:t>
      </w:r>
      <w:r>
        <w:rPr>
          <w:sz w:val="18"/>
        </w:rPr>
        <w:t>Зависимость</w:t>
      </w:r>
      <w:r>
        <w:rPr>
          <w:spacing w:val="-3"/>
          <w:sz w:val="18"/>
        </w:rPr>
        <w:t xml:space="preserve"> </w:t>
      </w:r>
      <w:r>
        <w:rPr>
          <w:sz w:val="18"/>
        </w:rPr>
        <w:t>скорости</w:t>
      </w:r>
      <w:r>
        <w:rPr>
          <w:spacing w:val="-5"/>
          <w:sz w:val="18"/>
        </w:rPr>
        <w:t xml:space="preserve"> </w:t>
      </w:r>
      <w:r>
        <w:rPr>
          <w:sz w:val="18"/>
        </w:rPr>
        <w:t>фильтрации</w:t>
      </w:r>
      <w:r>
        <w:rPr>
          <w:spacing w:val="-3"/>
          <w:sz w:val="18"/>
        </w:rPr>
        <w:t xml:space="preserve"> </w:t>
      </w:r>
      <w:r>
        <w:rPr>
          <w:sz w:val="18"/>
        </w:rPr>
        <w:t>от</w:t>
      </w:r>
      <w:r>
        <w:rPr>
          <w:spacing w:val="-3"/>
          <w:sz w:val="18"/>
        </w:rPr>
        <w:t xml:space="preserve"> </w:t>
      </w:r>
      <w:r>
        <w:rPr>
          <w:sz w:val="18"/>
        </w:rPr>
        <w:t>градиента</w:t>
      </w:r>
      <w:r>
        <w:rPr>
          <w:spacing w:val="-4"/>
          <w:sz w:val="18"/>
        </w:rPr>
        <w:t xml:space="preserve"> </w:t>
      </w:r>
      <w:r>
        <w:rPr>
          <w:sz w:val="18"/>
        </w:rPr>
        <w:t>напора</w:t>
      </w:r>
    </w:p>
    <w:p w14:paraId="160A53F1" w14:textId="2B293B77" w:rsidR="001A23B5" w:rsidRDefault="001A23B5" w:rsidP="001A23B5">
      <w:pPr>
        <w:pStyle w:val="a3"/>
        <w:spacing w:before="103" w:line="360" w:lineRule="auto"/>
        <w:ind w:left="413" w:firstLine="396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AF9F69A" wp14:editId="6DC49F89">
                <wp:simplePos x="0" y="0"/>
                <wp:positionH relativeFrom="page">
                  <wp:posOffset>2168525</wp:posOffset>
                </wp:positionH>
                <wp:positionV relativeFrom="paragraph">
                  <wp:posOffset>502285</wp:posOffset>
                </wp:positionV>
                <wp:extent cx="2505075" cy="235585"/>
                <wp:effectExtent l="0" t="3175" r="3175" b="0"/>
                <wp:wrapNone/>
                <wp:docPr id="42" name="Надпись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05075" cy="2355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321"/>
                              <w:gridCol w:w="1623"/>
                            </w:tblGrid>
                            <w:tr w:rsidR="001A23B5" w14:paraId="74B7601E" w14:textId="77777777">
                              <w:trPr>
                                <w:trHeight w:val="370"/>
                              </w:trPr>
                              <w:tc>
                                <w:tcPr>
                                  <w:tcW w:w="2321" w:type="dxa"/>
                                </w:tcPr>
                                <w:p w14:paraId="52763D19" w14:textId="77777777" w:rsidR="001A23B5" w:rsidRDefault="001A23B5">
                                  <w:pPr>
                                    <w:pStyle w:val="TableParagraph"/>
                                    <w:spacing w:before="6"/>
                                    <w:ind w:left="200"/>
                                    <w:rPr>
                                      <w:rFonts w:ascii="Symbol" w:hAnsi="Symbo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Symbol" w:hAnsi="Symbol"/>
                                      <w:sz w:val="21"/>
                                    </w:rPr>
                                    <w:t></w:t>
                                  </w:r>
                                  <w:r>
                                    <w:rPr>
                                      <w:spacing w:val="1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Symbol" w:hAnsi="Symbol"/>
                                      <w:sz w:val="21"/>
                                    </w:rPr>
                                    <w:t></w:t>
                                  </w:r>
                                  <w:r>
                                    <w:rPr>
                                      <w:spacing w:val="-3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1"/>
                                    </w:rPr>
                                    <w:t>k</w:t>
                                  </w:r>
                                  <w:r>
                                    <w:rPr>
                                      <w:sz w:val="21"/>
                                    </w:rPr>
                                    <w:t>'</w:t>
                                  </w:r>
                                  <w:r>
                                    <w:rPr>
                                      <w:rFonts w:ascii="Symbol" w:hAnsi="Symbol"/>
                                      <w:sz w:val="28"/>
                                    </w:rPr>
                                    <w:t></w:t>
                                  </w:r>
                                  <w:r>
                                    <w:rPr>
                                      <w:i/>
                                      <w:sz w:val="21"/>
                                    </w:rPr>
                                    <w:t>i</w:t>
                                  </w:r>
                                  <w:r>
                                    <w:rPr>
                                      <w:i/>
                                      <w:spacing w:val="-6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Symbol" w:hAnsi="Symbol"/>
                                      <w:sz w:val="21"/>
                                    </w:rPr>
                                    <w:t></w:t>
                                  </w:r>
                                  <w:r>
                                    <w:rPr>
                                      <w:spacing w:val="-23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1"/>
                                    </w:rPr>
                                    <w:t>i</w:t>
                                  </w:r>
                                  <w:r>
                                    <w:rPr>
                                      <w:sz w:val="21"/>
                                      <w:vertAlign w:val="subscript"/>
                                    </w:rPr>
                                    <w:t>0</w:t>
                                  </w:r>
                                  <w:r>
                                    <w:rPr>
                                      <w:spacing w:val="-21"/>
                                      <w:sz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Symbol" w:hAnsi="Symbol"/>
                                      <w:sz w:val="28"/>
                                    </w:rPr>
                                    <w:t></w:t>
                                  </w:r>
                                </w:p>
                              </w:tc>
                              <w:tc>
                                <w:tcPr>
                                  <w:tcW w:w="1623" w:type="dxa"/>
                                </w:tcPr>
                                <w:p w14:paraId="1D12C90B" w14:textId="77777777" w:rsidR="001A23B5" w:rsidRDefault="001A23B5">
                                  <w:pPr>
                                    <w:pStyle w:val="TableParagraph"/>
                                    <w:spacing w:before="99" w:line="251" w:lineRule="exact"/>
                                    <w:ind w:left="1055"/>
                                  </w:pPr>
                                  <w:r>
                                    <w:t>(39)</w:t>
                                  </w:r>
                                </w:p>
                              </w:tc>
                            </w:tr>
                          </w:tbl>
                          <w:p w14:paraId="39EF56C9" w14:textId="77777777" w:rsidR="001A23B5" w:rsidRDefault="001A23B5" w:rsidP="001A23B5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F9F69A" id="_x0000_t202" coordsize="21600,21600" o:spt="202" path="m,l,21600r21600,l21600,xe">
                <v:stroke joinstyle="miter"/>
                <v:path gradientshapeok="t" o:connecttype="rect"/>
              </v:shapetype>
              <v:shape id="Надпись 42" o:spid="_x0000_s1026" type="#_x0000_t202" style="position:absolute;left:0;text-align:left;margin-left:170.75pt;margin-top:39.55pt;width:197.25pt;height:18.55pt;z-index:251683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321"/>
                        <w:gridCol w:w="1623"/>
                      </w:tblGrid>
                      <w:tr w:rsidR="001A23B5" w14:paraId="74B7601E" w14:textId="77777777">
                        <w:trPr>
                          <w:trHeight w:val="370"/>
                        </w:trPr>
                        <w:tc>
                          <w:tcPr>
                            <w:tcW w:w="2321" w:type="dxa"/>
                          </w:tcPr>
                          <w:p w14:paraId="52763D19" w14:textId="77777777" w:rsidR="001A23B5" w:rsidRDefault="001A23B5">
                            <w:pPr>
                              <w:pStyle w:val="TableParagraph"/>
                              <w:spacing w:before="6"/>
                              <w:ind w:left="200"/>
                              <w:rPr>
                                <w:rFonts w:ascii="Symbol" w:hAnsi="Symbol"/>
                                <w:sz w:val="28"/>
                              </w:rPr>
                            </w:pPr>
                            <w:r>
                              <w:rPr>
                                <w:rFonts w:ascii="Symbol" w:hAnsi="Symbol"/>
                                <w:sz w:val="21"/>
                              </w:rPr>
                              <w:t></w:t>
                            </w:r>
                            <w:r>
                              <w:rPr>
                                <w:spacing w:val="1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Symbol" w:hAnsi="Symbol"/>
                                <w:sz w:val="21"/>
                              </w:rPr>
                              <w:t></w:t>
                            </w:r>
                            <w:r>
                              <w:rPr>
                                <w:spacing w:val="-3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1"/>
                              </w:rPr>
                              <w:t>k</w:t>
                            </w:r>
                            <w:r>
                              <w:rPr>
                                <w:sz w:val="21"/>
                              </w:rPr>
                              <w:t>'</w:t>
                            </w:r>
                            <w:r>
                              <w:rPr>
                                <w:rFonts w:ascii="Symbol" w:hAnsi="Symbol"/>
                                <w:sz w:val="28"/>
                              </w:rPr>
                              <w:t></w:t>
                            </w:r>
                            <w:r>
                              <w:rPr>
                                <w:i/>
                                <w:sz w:val="21"/>
                              </w:rPr>
                              <w:t>i</w:t>
                            </w:r>
                            <w:r>
                              <w:rPr>
                                <w:i/>
                                <w:spacing w:val="-6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Symbol" w:hAnsi="Symbol"/>
                                <w:sz w:val="21"/>
                              </w:rPr>
                              <w:t></w:t>
                            </w:r>
                            <w:r>
                              <w:rPr>
                                <w:spacing w:val="-23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1"/>
                              </w:rPr>
                              <w:t>i</w:t>
                            </w:r>
                            <w:r>
                              <w:rPr>
                                <w:sz w:val="21"/>
                                <w:vertAlign w:val="subscript"/>
                              </w:rPr>
                              <w:t>0</w:t>
                            </w:r>
                            <w:r>
                              <w:rPr>
                                <w:spacing w:val="-21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Symbol" w:hAnsi="Symbol"/>
                                <w:sz w:val="28"/>
                              </w:rPr>
                              <w:t></w:t>
                            </w:r>
                          </w:p>
                        </w:tc>
                        <w:tc>
                          <w:tcPr>
                            <w:tcW w:w="1623" w:type="dxa"/>
                          </w:tcPr>
                          <w:p w14:paraId="1D12C90B" w14:textId="77777777" w:rsidR="001A23B5" w:rsidRDefault="001A23B5">
                            <w:pPr>
                              <w:pStyle w:val="TableParagraph"/>
                              <w:spacing w:before="99" w:line="251" w:lineRule="exact"/>
                              <w:ind w:left="1055"/>
                            </w:pPr>
                            <w:r>
                              <w:t>(39)</w:t>
                            </w:r>
                          </w:p>
                        </w:tc>
                      </w:tr>
                    </w:tbl>
                    <w:p w14:paraId="39EF56C9" w14:textId="77777777" w:rsidR="001A23B5" w:rsidRDefault="001A23B5" w:rsidP="001A23B5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t>Закон</w:t>
      </w:r>
      <w:r>
        <w:rPr>
          <w:spacing w:val="19"/>
        </w:rPr>
        <w:t xml:space="preserve"> </w:t>
      </w:r>
      <w:r>
        <w:t>ламинарной</w:t>
      </w:r>
      <w:r>
        <w:rPr>
          <w:spacing w:val="19"/>
        </w:rPr>
        <w:t xml:space="preserve"> </w:t>
      </w:r>
      <w:r>
        <w:t>фильтрации</w:t>
      </w:r>
      <w:r>
        <w:rPr>
          <w:spacing w:val="19"/>
        </w:rPr>
        <w:t xml:space="preserve"> </w:t>
      </w:r>
      <w:r>
        <w:t>для</w:t>
      </w:r>
      <w:r>
        <w:rPr>
          <w:spacing w:val="21"/>
        </w:rPr>
        <w:t xml:space="preserve"> </w:t>
      </w:r>
      <w:r>
        <w:t>глинистых</w:t>
      </w:r>
      <w:r>
        <w:rPr>
          <w:spacing w:val="20"/>
        </w:rPr>
        <w:t xml:space="preserve"> </w:t>
      </w:r>
      <w:r>
        <w:t>грунтов</w:t>
      </w:r>
      <w:r>
        <w:rPr>
          <w:spacing w:val="23"/>
        </w:rPr>
        <w:t xml:space="preserve"> </w:t>
      </w:r>
      <w:r>
        <w:t>при-</w:t>
      </w:r>
      <w:r>
        <w:rPr>
          <w:spacing w:val="-52"/>
        </w:rPr>
        <w:t xml:space="preserve"> </w:t>
      </w:r>
      <w:r>
        <w:t>нимают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виде</w:t>
      </w:r>
    </w:p>
    <w:p w14:paraId="25430C7C" w14:textId="77777777" w:rsidR="001A23B5" w:rsidRDefault="001A23B5" w:rsidP="001A23B5">
      <w:pPr>
        <w:pStyle w:val="a3"/>
        <w:rPr>
          <w:sz w:val="24"/>
        </w:rPr>
      </w:pPr>
    </w:p>
    <w:p w14:paraId="1842B2E9" w14:textId="77777777" w:rsidR="001A23B5" w:rsidRDefault="001A23B5" w:rsidP="001A23B5">
      <w:pPr>
        <w:pStyle w:val="a3"/>
        <w:spacing w:before="213" w:line="405" w:lineRule="auto"/>
        <w:ind w:left="413" w:firstLine="396"/>
      </w:pPr>
      <w:r>
        <w:t>где</w:t>
      </w:r>
      <w:r>
        <w:rPr>
          <w:spacing w:val="27"/>
        </w:rPr>
        <w:t xml:space="preserve"> </w:t>
      </w:r>
      <w:r>
        <w:rPr>
          <w:i/>
        </w:rPr>
        <w:t>k</w:t>
      </w:r>
      <w:r>
        <w:rPr>
          <w:i/>
          <w:vertAlign w:val="superscript"/>
        </w:rPr>
        <w:t>'</w:t>
      </w:r>
      <w:r>
        <w:rPr>
          <w:i/>
          <w:spacing w:val="9"/>
        </w:rPr>
        <w:t xml:space="preserve"> </w:t>
      </w:r>
      <w:r>
        <w:rPr>
          <w:i/>
        </w:rPr>
        <w:t>–</w:t>
      </w:r>
      <w:r>
        <w:rPr>
          <w:i/>
          <w:spacing w:val="8"/>
        </w:rPr>
        <w:t xml:space="preserve"> </w:t>
      </w:r>
      <w:r>
        <w:t>коэффициент</w:t>
      </w:r>
      <w:r>
        <w:rPr>
          <w:spacing w:val="7"/>
        </w:rPr>
        <w:t xml:space="preserve"> </w:t>
      </w:r>
      <w:r>
        <w:t>фильтрации</w:t>
      </w:r>
      <w:r>
        <w:rPr>
          <w:spacing w:val="7"/>
        </w:rPr>
        <w:t xml:space="preserve"> </w:t>
      </w:r>
      <w:r>
        <w:t>глинистого</w:t>
      </w:r>
      <w:r>
        <w:rPr>
          <w:spacing w:val="7"/>
        </w:rPr>
        <w:t xml:space="preserve"> </w:t>
      </w:r>
      <w:r>
        <w:t>грунта,</w:t>
      </w:r>
      <w:r>
        <w:rPr>
          <w:spacing w:val="8"/>
        </w:rPr>
        <w:t xml:space="preserve"> </w:t>
      </w:r>
      <w:r>
        <w:t>опре-</w:t>
      </w:r>
      <w:r>
        <w:rPr>
          <w:spacing w:val="-52"/>
        </w:rPr>
        <w:t xml:space="preserve"> </w:t>
      </w:r>
      <w:r>
        <w:t>деляемый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интервале зависимости</w:t>
      </w:r>
      <w:r>
        <w:rPr>
          <w:spacing w:val="-1"/>
        </w:rPr>
        <w:t xml:space="preserve"> </w:t>
      </w:r>
      <w:r>
        <w:t>между</w:t>
      </w:r>
      <w:r>
        <w:rPr>
          <w:spacing w:val="-2"/>
        </w:rPr>
        <w:t xml:space="preserve"> </w:t>
      </w:r>
      <w:r>
        <w:t>точками</w:t>
      </w:r>
      <w:r>
        <w:rPr>
          <w:spacing w:val="-3"/>
        </w:rPr>
        <w:t xml:space="preserve"> </w:t>
      </w:r>
      <w:r>
        <w:t>а и</w:t>
      </w:r>
      <w:r>
        <w:rPr>
          <w:spacing w:val="-1"/>
        </w:rPr>
        <w:t xml:space="preserve"> </w:t>
      </w:r>
      <w:r>
        <w:t>б;</w:t>
      </w:r>
    </w:p>
    <w:p w14:paraId="51D66185" w14:textId="77777777" w:rsidR="001A23B5" w:rsidRDefault="001A23B5" w:rsidP="001A23B5">
      <w:pPr>
        <w:pStyle w:val="a3"/>
        <w:spacing w:line="204" w:lineRule="exact"/>
        <w:ind w:left="809"/>
      </w:pPr>
      <w:r>
        <w:rPr>
          <w:i/>
        </w:rPr>
        <w:t>i</w:t>
      </w:r>
      <w:r>
        <w:rPr>
          <w:vertAlign w:val="subscript"/>
        </w:rPr>
        <w:t>0</w:t>
      </w:r>
      <w:r>
        <w:rPr>
          <w:spacing w:val="5"/>
        </w:rPr>
        <w:t xml:space="preserve"> </w:t>
      </w:r>
      <w:r>
        <w:rPr>
          <w:i/>
        </w:rPr>
        <w:t>–</w:t>
      </w:r>
      <w:r>
        <w:rPr>
          <w:i/>
          <w:spacing w:val="11"/>
        </w:rPr>
        <w:t xml:space="preserve"> </w:t>
      </w:r>
      <w:r>
        <w:t>начальный</w:t>
      </w:r>
      <w:r>
        <w:rPr>
          <w:spacing w:val="11"/>
        </w:rPr>
        <w:t xml:space="preserve"> </w:t>
      </w:r>
      <w:r>
        <w:t>градиент</w:t>
      </w:r>
      <w:r>
        <w:rPr>
          <w:spacing w:val="9"/>
        </w:rPr>
        <w:t xml:space="preserve"> </w:t>
      </w:r>
      <w:r>
        <w:t>напора,</w:t>
      </w:r>
      <w:r>
        <w:rPr>
          <w:spacing w:val="11"/>
        </w:rPr>
        <w:t xml:space="preserve"> </w:t>
      </w:r>
      <w:r>
        <w:t>т.</w:t>
      </w:r>
      <w:r>
        <w:rPr>
          <w:spacing w:val="10"/>
        </w:rPr>
        <w:t xml:space="preserve"> </w:t>
      </w:r>
      <w:r>
        <w:t>е.</w:t>
      </w:r>
      <w:r>
        <w:rPr>
          <w:spacing w:val="12"/>
        </w:rPr>
        <w:t xml:space="preserve"> </w:t>
      </w:r>
      <w:r>
        <w:t>участок</w:t>
      </w:r>
      <w:r>
        <w:rPr>
          <w:spacing w:val="11"/>
        </w:rPr>
        <w:t xml:space="preserve"> </w:t>
      </w:r>
      <w:r>
        <w:t>на</w:t>
      </w:r>
      <w:r>
        <w:rPr>
          <w:spacing w:val="11"/>
        </w:rPr>
        <w:t xml:space="preserve"> </w:t>
      </w:r>
      <w:r>
        <w:t>оси</w:t>
      </w:r>
      <w:r>
        <w:rPr>
          <w:spacing w:val="14"/>
        </w:rPr>
        <w:t xml:space="preserve"> </w:t>
      </w:r>
      <w:r>
        <w:rPr>
          <w:i/>
        </w:rPr>
        <w:t>i</w:t>
      </w:r>
      <w:r>
        <w:t>,</w:t>
      </w:r>
      <w:r>
        <w:rPr>
          <w:spacing w:val="10"/>
        </w:rPr>
        <w:t xml:space="preserve"> </w:t>
      </w:r>
      <w:r>
        <w:t>отсе-</w:t>
      </w:r>
    </w:p>
    <w:p w14:paraId="28681318" w14:textId="77777777" w:rsidR="001A23B5" w:rsidRDefault="001A23B5" w:rsidP="001A23B5">
      <w:pPr>
        <w:pStyle w:val="a3"/>
        <w:spacing w:before="127" w:line="362" w:lineRule="auto"/>
        <w:ind w:left="413" w:right="424"/>
      </w:pPr>
      <w:r>
        <w:t>каемый</w:t>
      </w:r>
      <w:r>
        <w:rPr>
          <w:spacing w:val="7"/>
        </w:rPr>
        <w:t xml:space="preserve"> </w:t>
      </w:r>
      <w:r>
        <w:t>продолжением</w:t>
      </w:r>
      <w:r>
        <w:rPr>
          <w:spacing w:val="8"/>
        </w:rPr>
        <w:t xml:space="preserve"> </w:t>
      </w:r>
      <w:r>
        <w:t>отрезка</w:t>
      </w:r>
      <w:r>
        <w:rPr>
          <w:spacing w:val="12"/>
        </w:rPr>
        <w:t xml:space="preserve"> </w:t>
      </w:r>
      <w:r>
        <w:t>прямой</w:t>
      </w:r>
      <w:r>
        <w:rPr>
          <w:spacing w:val="12"/>
        </w:rPr>
        <w:t xml:space="preserve"> </w:t>
      </w:r>
      <w:r>
        <w:rPr>
          <w:i/>
        </w:rPr>
        <w:t>аб</w:t>
      </w:r>
      <w:r>
        <w:rPr>
          <w:i/>
          <w:spacing w:val="9"/>
        </w:rPr>
        <w:t xml:space="preserve"> </w:t>
      </w:r>
      <w:r>
        <w:t>до</w:t>
      </w:r>
      <w:r>
        <w:rPr>
          <w:spacing w:val="11"/>
        </w:rPr>
        <w:t xml:space="preserve"> </w:t>
      </w:r>
      <w:r>
        <w:t>пересечения</w:t>
      </w:r>
      <w:r>
        <w:rPr>
          <w:spacing w:val="11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этой</w:t>
      </w:r>
      <w:r>
        <w:rPr>
          <w:spacing w:val="-52"/>
        </w:rPr>
        <w:t xml:space="preserve"> </w:t>
      </w:r>
      <w:r>
        <w:t>осью.</w:t>
      </w:r>
    </w:p>
    <w:p w14:paraId="59C3395D" w14:textId="77777777" w:rsidR="00CA5B0C" w:rsidRDefault="00CA5B0C" w:rsidP="00CA5B0C">
      <w:pPr>
        <w:spacing w:line="360" w:lineRule="auto"/>
        <w:sectPr w:rsidR="00CA5B0C">
          <w:type w:val="continuous"/>
          <w:pgSz w:w="8420" w:h="11910"/>
          <w:pgMar w:top="1040" w:right="700" w:bottom="280" w:left="720" w:header="720" w:footer="720" w:gutter="0"/>
          <w:cols w:space="720"/>
        </w:sectPr>
      </w:pPr>
    </w:p>
    <w:p w14:paraId="317C7B07" w14:textId="77777777" w:rsidR="00CA5B0C" w:rsidRDefault="00CA5B0C" w:rsidP="00CA5B0C">
      <w:pPr>
        <w:pStyle w:val="a3"/>
        <w:spacing w:before="80" w:line="360" w:lineRule="auto"/>
        <w:ind w:left="413" w:right="426"/>
        <w:jc w:val="both"/>
      </w:pPr>
      <w:r>
        <w:lastRenderedPageBreak/>
        <w:t>как извлечение образца грунта из скважины или шурфа сопро-</w:t>
      </w:r>
      <w:r>
        <w:rPr>
          <w:spacing w:val="1"/>
        </w:rPr>
        <w:t xml:space="preserve"> </w:t>
      </w:r>
      <w:r>
        <w:t>вождается уменьшением напряжений в скелете образца грунта и</w:t>
      </w:r>
      <w:r>
        <w:rPr>
          <w:spacing w:val="1"/>
        </w:rPr>
        <w:t xml:space="preserve"> </w:t>
      </w:r>
      <w:r>
        <w:t>снижением до нуля давления в поровой воде (при отборе образ-</w:t>
      </w:r>
      <w:r>
        <w:rPr>
          <w:spacing w:val="1"/>
        </w:rPr>
        <w:t xml:space="preserve"> </w:t>
      </w:r>
      <w:r>
        <w:t>ца</w:t>
      </w:r>
      <w:r>
        <w:rPr>
          <w:spacing w:val="1"/>
        </w:rPr>
        <w:t xml:space="preserve"> </w:t>
      </w:r>
      <w:r>
        <w:t>грунта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подземных</w:t>
      </w:r>
      <w:r>
        <w:rPr>
          <w:spacing w:val="1"/>
        </w:rPr>
        <w:t xml:space="preserve"> </w:t>
      </w:r>
      <w:r>
        <w:t>вод).</w:t>
      </w:r>
      <w:r>
        <w:rPr>
          <w:spacing w:val="1"/>
        </w:rPr>
        <w:t xml:space="preserve"> </w:t>
      </w:r>
      <w:r>
        <w:t>Поэтому фактически</w:t>
      </w:r>
      <w:r>
        <w:rPr>
          <w:spacing w:val="1"/>
        </w:rPr>
        <w:t xml:space="preserve"> </w:t>
      </w:r>
      <w:r>
        <w:t>компрессионные испытания проводятся с образцами грунта час-</w:t>
      </w:r>
      <w:r>
        <w:rPr>
          <w:spacing w:val="1"/>
        </w:rPr>
        <w:t xml:space="preserve"> </w:t>
      </w:r>
      <w:r>
        <w:t>тично нарушенной структуры, что ведет к занижению значения</w:t>
      </w:r>
      <w:r>
        <w:rPr>
          <w:spacing w:val="1"/>
        </w:rPr>
        <w:t xml:space="preserve"> </w:t>
      </w:r>
      <w:r>
        <w:t>модуля деформации [9 с.53]. По этой причине модуль деформа-</w:t>
      </w:r>
      <w:r>
        <w:rPr>
          <w:spacing w:val="1"/>
        </w:rPr>
        <w:t xml:space="preserve"> </w:t>
      </w:r>
      <w:r>
        <w:t>ции</w:t>
      </w:r>
      <w:r>
        <w:rPr>
          <w:spacing w:val="-1"/>
        </w:rPr>
        <w:t xml:space="preserve"> </w:t>
      </w:r>
      <w:r>
        <w:t>лучше определять в</w:t>
      </w:r>
      <w:r>
        <w:rPr>
          <w:spacing w:val="-1"/>
        </w:rPr>
        <w:t xml:space="preserve"> </w:t>
      </w:r>
      <w:r>
        <w:t>полевых условиях.</w:t>
      </w:r>
    </w:p>
    <w:p w14:paraId="0F889802" w14:textId="77777777" w:rsidR="00CA5B0C" w:rsidRDefault="00CA5B0C" w:rsidP="00CA5B0C">
      <w:pPr>
        <w:pStyle w:val="a3"/>
        <w:spacing w:before="4"/>
        <w:rPr>
          <w:sz w:val="21"/>
        </w:rPr>
      </w:pPr>
    </w:p>
    <w:p w14:paraId="063C3DC0" w14:textId="77777777" w:rsidR="00CA5B0C" w:rsidRDefault="00CA5B0C" w:rsidP="00CA5B0C">
      <w:pPr>
        <w:pStyle w:val="2"/>
        <w:ind w:left="1937"/>
        <w:jc w:val="both"/>
      </w:pPr>
      <w:r>
        <w:t>Испытание</w:t>
      </w:r>
      <w:r>
        <w:rPr>
          <w:spacing w:val="-4"/>
        </w:rPr>
        <w:t xml:space="preserve"> </w:t>
      </w:r>
      <w:r>
        <w:t>статической</w:t>
      </w:r>
      <w:r>
        <w:rPr>
          <w:spacing w:val="-5"/>
        </w:rPr>
        <w:t xml:space="preserve"> </w:t>
      </w:r>
      <w:r>
        <w:t>нагрузкой</w:t>
      </w:r>
    </w:p>
    <w:p w14:paraId="5019AAFE" w14:textId="77777777" w:rsidR="00CA5B0C" w:rsidRDefault="00CA5B0C" w:rsidP="00CA5B0C">
      <w:pPr>
        <w:pStyle w:val="a3"/>
        <w:spacing w:before="124" w:line="360" w:lineRule="auto"/>
        <w:ind w:left="413" w:right="430" w:firstLine="396"/>
        <w:jc w:val="both"/>
      </w:pPr>
      <w:r>
        <w:t>На дно шурфа (1) устанавливают штамп (4), к платформе (3)</w:t>
      </w:r>
      <w:r>
        <w:rPr>
          <w:spacing w:val="1"/>
        </w:rPr>
        <w:t xml:space="preserve"> </w:t>
      </w:r>
      <w:r>
        <w:t>прикладывают</w:t>
      </w:r>
      <w:r>
        <w:rPr>
          <w:spacing w:val="1"/>
        </w:rPr>
        <w:t xml:space="preserve"> </w:t>
      </w:r>
      <w:r>
        <w:t>ступенями</w:t>
      </w:r>
      <w:r>
        <w:rPr>
          <w:spacing w:val="1"/>
        </w:rPr>
        <w:t xml:space="preserve"> </w:t>
      </w:r>
      <w:r>
        <w:t>нагрузку</w:t>
      </w:r>
      <w:r>
        <w:rPr>
          <w:spacing w:val="1"/>
        </w:rPr>
        <w:t xml:space="preserve"> </w:t>
      </w:r>
      <w:r>
        <w:t>(2)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фиксируют</w:t>
      </w:r>
      <w:r>
        <w:rPr>
          <w:spacing w:val="1"/>
        </w:rPr>
        <w:t xml:space="preserve"> </w:t>
      </w:r>
      <w:r>
        <w:t>осадку</w:t>
      </w:r>
      <w:r>
        <w:rPr>
          <w:spacing w:val="1"/>
        </w:rPr>
        <w:t xml:space="preserve"> </w:t>
      </w:r>
      <w:r>
        <w:t>грунта</w:t>
      </w:r>
      <w:r>
        <w:rPr>
          <w:spacing w:val="-1"/>
        </w:rPr>
        <w:t xml:space="preserve"> </w:t>
      </w:r>
      <w:r>
        <w:t>(рис.9).</w:t>
      </w:r>
    </w:p>
    <w:p w14:paraId="03C1AD9D" w14:textId="77777777" w:rsidR="00CA5B0C" w:rsidRDefault="00CA5B0C" w:rsidP="00CA5B0C">
      <w:pPr>
        <w:pStyle w:val="a3"/>
        <w:spacing w:before="5"/>
        <w:rPr>
          <w:sz w:val="12"/>
        </w:rPr>
      </w:pPr>
      <w:r>
        <w:rPr>
          <w:noProof/>
        </w:rPr>
        <w:drawing>
          <wp:anchor distT="0" distB="0" distL="0" distR="0" simplePos="0" relativeHeight="251661312" behindDoc="0" locked="0" layoutInCell="1" allowOverlap="1" wp14:anchorId="7BDC66F3" wp14:editId="51667DF3">
            <wp:simplePos x="0" y="0"/>
            <wp:positionH relativeFrom="page">
              <wp:posOffset>1579824</wp:posOffset>
            </wp:positionH>
            <wp:positionV relativeFrom="paragraph">
              <wp:posOffset>115599</wp:posOffset>
            </wp:positionV>
            <wp:extent cx="2306967" cy="1932051"/>
            <wp:effectExtent l="0" t="0" r="0" b="0"/>
            <wp:wrapTopAndBottom/>
            <wp:docPr id="21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06967" cy="19320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82E239F" w14:textId="77777777" w:rsidR="00CA5B0C" w:rsidRDefault="00CA5B0C" w:rsidP="00CA5B0C">
      <w:pPr>
        <w:spacing w:before="204"/>
        <w:ind w:left="533" w:right="159"/>
        <w:jc w:val="center"/>
        <w:rPr>
          <w:sz w:val="18"/>
        </w:rPr>
      </w:pPr>
      <w:r>
        <w:rPr>
          <w:sz w:val="18"/>
        </w:rPr>
        <w:t>Рис.</w:t>
      </w:r>
      <w:r>
        <w:rPr>
          <w:spacing w:val="-4"/>
          <w:sz w:val="18"/>
        </w:rPr>
        <w:t xml:space="preserve"> </w:t>
      </w:r>
      <w:r>
        <w:rPr>
          <w:sz w:val="18"/>
        </w:rPr>
        <w:t>9.</w:t>
      </w:r>
      <w:r>
        <w:rPr>
          <w:spacing w:val="-2"/>
          <w:sz w:val="18"/>
        </w:rPr>
        <w:t xml:space="preserve"> </w:t>
      </w:r>
      <w:r>
        <w:rPr>
          <w:sz w:val="18"/>
        </w:rPr>
        <w:t>Схема</w:t>
      </w:r>
      <w:r>
        <w:rPr>
          <w:spacing w:val="-4"/>
          <w:sz w:val="18"/>
        </w:rPr>
        <w:t xml:space="preserve"> </w:t>
      </w:r>
      <w:r>
        <w:rPr>
          <w:sz w:val="18"/>
        </w:rPr>
        <w:t>испытания</w:t>
      </w:r>
      <w:r>
        <w:rPr>
          <w:spacing w:val="-1"/>
          <w:sz w:val="18"/>
        </w:rPr>
        <w:t xml:space="preserve"> </w:t>
      </w:r>
      <w:r>
        <w:rPr>
          <w:sz w:val="18"/>
        </w:rPr>
        <w:t>грунта</w:t>
      </w:r>
      <w:r>
        <w:rPr>
          <w:spacing w:val="-4"/>
          <w:sz w:val="18"/>
        </w:rPr>
        <w:t xml:space="preserve"> </w:t>
      </w:r>
      <w:r>
        <w:rPr>
          <w:sz w:val="18"/>
        </w:rPr>
        <w:t>статической</w:t>
      </w:r>
      <w:r>
        <w:rPr>
          <w:spacing w:val="-4"/>
          <w:sz w:val="18"/>
        </w:rPr>
        <w:t xml:space="preserve"> </w:t>
      </w:r>
      <w:r>
        <w:rPr>
          <w:sz w:val="18"/>
        </w:rPr>
        <w:t>нагрузкой</w:t>
      </w:r>
    </w:p>
    <w:p w14:paraId="5D195E75" w14:textId="77777777" w:rsidR="00CA5B0C" w:rsidRDefault="00CA5B0C" w:rsidP="00CA5B0C">
      <w:pPr>
        <w:pStyle w:val="a3"/>
        <w:spacing w:before="101"/>
        <w:ind w:left="392" w:right="468"/>
        <w:jc w:val="center"/>
      </w:pPr>
      <w:r>
        <w:t>Модуль</w:t>
      </w:r>
      <w:r>
        <w:rPr>
          <w:spacing w:val="-2"/>
        </w:rPr>
        <w:t xml:space="preserve"> </w:t>
      </w:r>
      <w:r>
        <w:t>деформации</w:t>
      </w:r>
      <w:r>
        <w:rPr>
          <w:spacing w:val="-1"/>
        </w:rPr>
        <w:t xml:space="preserve"> </w:t>
      </w:r>
      <w:r>
        <w:t>определяют</w:t>
      </w:r>
      <w:r>
        <w:rPr>
          <w:spacing w:val="-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формуле</w:t>
      </w:r>
      <w:r>
        <w:rPr>
          <w:spacing w:val="-3"/>
        </w:rPr>
        <w:t xml:space="preserve"> </w:t>
      </w:r>
      <w:r>
        <w:t>Шлейхера</w:t>
      </w:r>
    </w:p>
    <w:p w14:paraId="31498439" w14:textId="77777777" w:rsidR="00CA5B0C" w:rsidRDefault="00CA5B0C" w:rsidP="00CA5B0C">
      <w:pPr>
        <w:jc w:val="center"/>
        <w:sectPr w:rsidR="00CA5B0C">
          <w:pgSz w:w="8420" w:h="11910"/>
          <w:pgMar w:top="1040" w:right="700" w:bottom="1200" w:left="720" w:header="0" w:footer="940" w:gutter="0"/>
          <w:cols w:space="720"/>
        </w:sectPr>
      </w:pPr>
    </w:p>
    <w:tbl>
      <w:tblPr>
        <w:tblStyle w:val="TableNormal"/>
        <w:tblW w:w="0" w:type="auto"/>
        <w:tblInd w:w="2070" w:type="dxa"/>
        <w:tblLayout w:type="fixed"/>
        <w:tblLook w:val="01E0" w:firstRow="1" w:lastRow="1" w:firstColumn="1" w:lastColumn="1" w:noHBand="0" w:noVBand="0"/>
      </w:tblPr>
      <w:tblGrid>
        <w:gridCol w:w="3290"/>
        <w:gridCol w:w="1288"/>
      </w:tblGrid>
      <w:tr w:rsidR="00CA5B0C" w14:paraId="7DAF80FC" w14:textId="77777777" w:rsidTr="000D5748">
        <w:trPr>
          <w:trHeight w:val="612"/>
        </w:trPr>
        <w:tc>
          <w:tcPr>
            <w:tcW w:w="3290" w:type="dxa"/>
          </w:tcPr>
          <w:p w14:paraId="6C6250C0" w14:textId="77777777" w:rsidR="00CA5B0C" w:rsidRDefault="00CA5B0C" w:rsidP="000D5748">
            <w:pPr>
              <w:pStyle w:val="TableParagraph"/>
              <w:spacing w:line="403" w:lineRule="exact"/>
              <w:ind w:left="200"/>
            </w:pPr>
            <w:r>
              <w:rPr>
                <w:i/>
                <w:w w:val="95"/>
              </w:rPr>
              <w:lastRenderedPageBreak/>
              <w:t>Е</w:t>
            </w:r>
            <w:r>
              <w:rPr>
                <w:i/>
                <w:spacing w:val="15"/>
                <w:w w:val="95"/>
              </w:rPr>
              <w:t xml:space="preserve"> </w:t>
            </w:r>
            <w:r>
              <w:rPr>
                <w:rFonts w:ascii="Symbol" w:hAnsi="Symbol"/>
                <w:w w:val="95"/>
              </w:rPr>
              <w:t></w:t>
            </w:r>
            <w:r>
              <w:rPr>
                <w:spacing w:val="-2"/>
                <w:w w:val="95"/>
              </w:rPr>
              <w:t xml:space="preserve"> </w:t>
            </w:r>
            <w:r>
              <w:rPr>
                <w:rFonts w:ascii="Symbol" w:hAnsi="Symbol"/>
                <w:w w:val="95"/>
              </w:rPr>
              <w:t></w:t>
            </w:r>
            <w:r>
              <w:rPr>
                <w:rFonts w:ascii="Symbol" w:hAnsi="Symbol"/>
                <w:w w:val="95"/>
              </w:rPr>
              <w:t></w:t>
            </w:r>
            <w:r>
              <w:rPr>
                <w:spacing w:val="-19"/>
                <w:w w:val="95"/>
              </w:rPr>
              <w:t xml:space="preserve"> </w:t>
            </w:r>
            <w:r>
              <w:rPr>
                <w:i/>
                <w:w w:val="95"/>
              </w:rPr>
              <w:t>d</w:t>
            </w:r>
            <w:r>
              <w:rPr>
                <w:i/>
                <w:spacing w:val="-26"/>
                <w:w w:val="95"/>
              </w:rPr>
              <w:t xml:space="preserve"> </w:t>
            </w:r>
            <w:r>
              <w:rPr>
                <w:rFonts w:ascii="Symbol" w:hAnsi="Symbol"/>
                <w:w w:val="95"/>
                <w:position w:val="1"/>
                <w:sz w:val="38"/>
              </w:rPr>
              <w:t></w:t>
            </w:r>
            <w:r>
              <w:rPr>
                <w:w w:val="95"/>
              </w:rPr>
              <w:t>1</w:t>
            </w:r>
            <w:r>
              <w:rPr>
                <w:rFonts w:ascii="Symbol" w:hAnsi="Symbol"/>
                <w:w w:val="95"/>
              </w:rPr>
              <w:t></w:t>
            </w:r>
            <w:r>
              <w:rPr>
                <w:spacing w:val="-13"/>
                <w:w w:val="95"/>
              </w:rPr>
              <w:t xml:space="preserve"> </w:t>
            </w:r>
            <w:r>
              <w:rPr>
                <w:rFonts w:ascii="Symbol" w:hAnsi="Symbol"/>
                <w:w w:val="95"/>
              </w:rPr>
              <w:t></w:t>
            </w:r>
            <w:r>
              <w:rPr>
                <w:w w:val="95"/>
                <w:vertAlign w:val="superscript"/>
              </w:rPr>
              <w:t>2</w:t>
            </w:r>
            <w:r>
              <w:rPr>
                <w:spacing w:val="-19"/>
                <w:w w:val="95"/>
              </w:rPr>
              <w:t xml:space="preserve"> </w:t>
            </w:r>
            <w:r>
              <w:rPr>
                <w:rFonts w:ascii="Symbol" w:hAnsi="Symbol"/>
                <w:w w:val="95"/>
                <w:position w:val="1"/>
                <w:sz w:val="38"/>
              </w:rPr>
              <w:t></w:t>
            </w:r>
            <w:r>
              <w:rPr>
                <w:rFonts w:ascii="Symbol" w:hAnsi="Symbol"/>
                <w:w w:val="95"/>
                <w:position w:val="14"/>
                <w:u w:val="single"/>
              </w:rPr>
              <w:t></w:t>
            </w:r>
            <w:r>
              <w:rPr>
                <w:i/>
                <w:w w:val="95"/>
                <w:position w:val="14"/>
                <w:u w:val="single"/>
              </w:rPr>
              <w:t>P</w:t>
            </w:r>
            <w:r>
              <w:rPr>
                <w:i/>
                <w:spacing w:val="15"/>
                <w:w w:val="95"/>
                <w:position w:val="14"/>
              </w:rPr>
              <w:t xml:space="preserve"> </w:t>
            </w:r>
            <w:r>
              <w:rPr>
                <w:w w:val="95"/>
              </w:rPr>
              <w:t>,</w:t>
            </w:r>
            <w:r>
              <w:rPr>
                <w:spacing w:val="12"/>
                <w:w w:val="95"/>
              </w:rPr>
              <w:t xml:space="preserve"> </w:t>
            </w:r>
            <w:r>
              <w:rPr>
                <w:w w:val="95"/>
              </w:rPr>
              <w:t>МПа,</w:t>
            </w:r>
          </w:p>
          <w:p w14:paraId="12C0D1FC" w14:textId="77777777" w:rsidR="00CA5B0C" w:rsidRDefault="00CA5B0C" w:rsidP="000D5748">
            <w:pPr>
              <w:pStyle w:val="TableParagraph"/>
              <w:spacing w:line="188" w:lineRule="exact"/>
              <w:ind w:left="1600" w:right="1393"/>
              <w:jc w:val="center"/>
              <w:rPr>
                <w:i/>
              </w:rPr>
            </w:pPr>
            <w:r>
              <w:rPr>
                <w:rFonts w:ascii="Symbol" w:hAnsi="Symbol"/>
                <w:w w:val="105"/>
              </w:rPr>
              <w:t></w:t>
            </w:r>
            <w:r>
              <w:rPr>
                <w:i/>
                <w:w w:val="105"/>
              </w:rPr>
              <w:t>S</w:t>
            </w:r>
          </w:p>
        </w:tc>
        <w:tc>
          <w:tcPr>
            <w:tcW w:w="1288" w:type="dxa"/>
          </w:tcPr>
          <w:p w14:paraId="0A446A52" w14:textId="77777777" w:rsidR="00CA5B0C" w:rsidRDefault="00CA5B0C" w:rsidP="000D5748">
            <w:pPr>
              <w:pStyle w:val="TableParagraph"/>
              <w:spacing w:before="189"/>
              <w:ind w:left="718"/>
            </w:pPr>
            <w:r>
              <w:t>(29)</w:t>
            </w:r>
          </w:p>
        </w:tc>
      </w:tr>
    </w:tbl>
    <w:p w14:paraId="50F44266" w14:textId="77777777" w:rsidR="00CA5B0C" w:rsidRDefault="00CA5B0C" w:rsidP="00CA5B0C">
      <w:pPr>
        <w:pStyle w:val="a3"/>
        <w:spacing w:before="126"/>
        <w:ind w:left="413"/>
      </w:pPr>
      <w:r>
        <w:rPr>
          <w:position w:val="1"/>
        </w:rPr>
        <w:t>где</w:t>
      </w:r>
      <w:r>
        <w:rPr>
          <w:spacing w:val="27"/>
          <w:position w:val="1"/>
        </w:rPr>
        <w:t xml:space="preserve"> </w:t>
      </w:r>
      <w:r>
        <w:rPr>
          <w:rFonts w:ascii="Symbol" w:hAnsi="Symbol"/>
          <w:sz w:val="19"/>
        </w:rPr>
        <w:t></w:t>
      </w:r>
      <w:r>
        <w:rPr>
          <w:spacing w:val="37"/>
          <w:sz w:val="19"/>
        </w:rPr>
        <w:t xml:space="preserve"> </w:t>
      </w:r>
      <w:r>
        <w:rPr>
          <w:position w:val="1"/>
        </w:rPr>
        <w:t>–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коэффициент,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для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круглых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штампов</w:t>
      </w:r>
      <w:r>
        <w:rPr>
          <w:spacing w:val="-3"/>
          <w:position w:val="1"/>
        </w:rPr>
        <w:t xml:space="preserve"> </w:t>
      </w:r>
      <w:r>
        <w:rPr>
          <w:position w:val="1"/>
        </w:rPr>
        <w:t>равен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0,8;</w:t>
      </w:r>
    </w:p>
    <w:p w14:paraId="45A430D3" w14:textId="77777777" w:rsidR="00CA5B0C" w:rsidRDefault="00CA5B0C" w:rsidP="00CA5B0C">
      <w:pPr>
        <w:pStyle w:val="a3"/>
        <w:spacing w:before="132"/>
        <w:ind w:left="809"/>
      </w:pPr>
      <w:r>
        <w:rPr>
          <w:i/>
        </w:rPr>
        <w:t xml:space="preserve">d </w:t>
      </w:r>
      <w:r>
        <w:t>–</w:t>
      </w:r>
      <w:r>
        <w:rPr>
          <w:spacing w:val="1"/>
        </w:rPr>
        <w:t xml:space="preserve"> </w:t>
      </w:r>
      <w:r>
        <w:t>диаметр</w:t>
      </w:r>
      <w:r>
        <w:rPr>
          <w:spacing w:val="-3"/>
        </w:rPr>
        <w:t xml:space="preserve"> </w:t>
      </w:r>
      <w:r>
        <w:t>штампа, мм;</w:t>
      </w:r>
    </w:p>
    <w:p w14:paraId="46F1EC76" w14:textId="17142A0F" w:rsidR="00CA5B0C" w:rsidRDefault="00CA5B0C" w:rsidP="00CA5B0C">
      <w:pPr>
        <w:pStyle w:val="a3"/>
        <w:spacing w:before="129"/>
        <w:ind w:left="84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498C04A4" wp14:editId="1624A680">
                <wp:simplePos x="0" y="0"/>
                <wp:positionH relativeFrom="page">
                  <wp:posOffset>2512695</wp:posOffset>
                </wp:positionH>
                <wp:positionV relativeFrom="paragraph">
                  <wp:posOffset>542925</wp:posOffset>
                </wp:positionV>
                <wp:extent cx="143510" cy="0"/>
                <wp:effectExtent l="7620" t="12700" r="10795" b="6350"/>
                <wp:wrapNone/>
                <wp:docPr id="28" name="Прямая соединительная линия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3510" cy="0"/>
                        </a:xfrm>
                        <a:prstGeom prst="line">
                          <a:avLst/>
                        </a:prstGeom>
                        <a:noFill/>
                        <a:ln w="645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9ECA038" id="Прямая соединительная линия 28" o:spid="_x0000_s1026" style="position:absolute;z-index:-251639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97.85pt,42.75pt" to="209.15pt,4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" strokeweight=".17939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 wp14:anchorId="1B9ADC53" wp14:editId="4C36F1FC">
                <wp:simplePos x="0" y="0"/>
                <wp:positionH relativeFrom="page">
                  <wp:posOffset>2802890</wp:posOffset>
                </wp:positionH>
                <wp:positionV relativeFrom="paragraph">
                  <wp:posOffset>542925</wp:posOffset>
                </wp:positionV>
                <wp:extent cx="149225" cy="0"/>
                <wp:effectExtent l="12065" t="12700" r="10160" b="6350"/>
                <wp:wrapNone/>
                <wp:docPr id="27" name="Прямая соединительная линия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9225" cy="0"/>
                        </a:xfrm>
                        <a:prstGeom prst="line">
                          <a:avLst/>
                        </a:prstGeom>
                        <a:noFill/>
                        <a:ln w="645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75204A7" id="Прямая соединительная линия 27" o:spid="_x0000_s1026" style="position:absolute;z-index:-25163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20.7pt,42.75pt" to="232.45pt,4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" strokeweight=".17939mm">
                <w10:wrap anchorx="page"/>
              </v:line>
            </w:pict>
          </mc:Fallback>
        </mc:AlternateContent>
      </w:r>
      <w:r>
        <w:rPr>
          <w:rFonts w:ascii="Symbol" w:hAnsi="Symbol"/>
          <w:sz w:val="19"/>
        </w:rPr>
        <w:t></w:t>
      </w:r>
      <w:r>
        <w:rPr>
          <w:spacing w:val="14"/>
          <w:sz w:val="19"/>
        </w:rPr>
        <w:t xml:space="preserve"> </w:t>
      </w:r>
      <w:r>
        <w:rPr>
          <w:position w:val="1"/>
        </w:rPr>
        <w:t>–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коэффициент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Пуассона</w:t>
      </w:r>
    </w:p>
    <w:p w14:paraId="4A095497" w14:textId="77777777" w:rsidR="00CA5B0C" w:rsidRDefault="00CA5B0C" w:rsidP="00CA5B0C">
      <w:pPr>
        <w:pStyle w:val="a3"/>
        <w:spacing w:before="3"/>
        <w:rPr>
          <w:sz w:val="11"/>
        </w:rPr>
      </w:pPr>
    </w:p>
    <w:tbl>
      <w:tblPr>
        <w:tblStyle w:val="TableNormal"/>
        <w:tblW w:w="0" w:type="auto"/>
        <w:tblInd w:w="2702" w:type="dxa"/>
        <w:tblLayout w:type="fixed"/>
        <w:tblLook w:val="01E0" w:firstRow="1" w:lastRow="1" w:firstColumn="1" w:lastColumn="1" w:noHBand="0" w:noVBand="0"/>
      </w:tblPr>
      <w:tblGrid>
        <w:gridCol w:w="2286"/>
        <w:gridCol w:w="1659"/>
      </w:tblGrid>
      <w:tr w:rsidR="00CA5B0C" w14:paraId="32DC93B2" w14:textId="77777777" w:rsidTr="000D5748">
        <w:trPr>
          <w:trHeight w:val="656"/>
        </w:trPr>
        <w:tc>
          <w:tcPr>
            <w:tcW w:w="2286" w:type="dxa"/>
          </w:tcPr>
          <w:p w14:paraId="62FF0A02" w14:textId="77777777" w:rsidR="00CA5B0C" w:rsidRDefault="00CA5B0C" w:rsidP="000D5748">
            <w:pPr>
              <w:pStyle w:val="TableParagraph"/>
              <w:spacing w:before="4" w:line="392" w:lineRule="exact"/>
              <w:ind w:left="200"/>
              <w:rPr>
                <w:i/>
                <w:sz w:val="14"/>
              </w:rPr>
            </w:pPr>
            <w:r>
              <w:rPr>
                <w:rFonts w:ascii="Symbol" w:hAnsi="Symbol"/>
              </w:rPr>
              <w:t></w:t>
            </w:r>
            <w:r>
              <w:t xml:space="preserve"> </w:t>
            </w:r>
            <w:r>
              <w:rPr>
                <w:rFonts w:ascii="Symbol" w:hAnsi="Symbol"/>
              </w:rPr>
              <w:t></w:t>
            </w:r>
            <w:r>
              <w:rPr>
                <w:spacing w:val="15"/>
              </w:rPr>
              <w:t xml:space="preserve"> </w:t>
            </w:r>
            <w:r>
              <w:rPr>
                <w:rFonts w:ascii="Symbol" w:hAnsi="Symbol"/>
                <w:position w:val="14"/>
              </w:rPr>
              <w:t></w:t>
            </w:r>
            <w:r>
              <w:rPr>
                <w:i/>
                <w:position w:val="8"/>
                <w:sz w:val="14"/>
              </w:rPr>
              <w:t>x</w:t>
            </w:r>
            <w:r>
              <w:rPr>
                <w:i/>
                <w:spacing w:val="66"/>
                <w:position w:val="8"/>
                <w:sz w:val="14"/>
              </w:rPr>
              <w:t xml:space="preserve"> </w:t>
            </w:r>
            <w:r>
              <w:rPr>
                <w:rFonts w:ascii="Symbol" w:hAnsi="Symbol"/>
              </w:rPr>
              <w:t></w:t>
            </w:r>
            <w:r>
              <w:rPr>
                <w:spacing w:val="15"/>
              </w:rPr>
              <w:t xml:space="preserve"> </w:t>
            </w:r>
            <w:r>
              <w:rPr>
                <w:rFonts w:ascii="Symbol" w:hAnsi="Symbol"/>
                <w:position w:val="17"/>
              </w:rPr>
              <w:t></w:t>
            </w:r>
            <w:r>
              <w:rPr>
                <w:spacing w:val="-31"/>
                <w:position w:val="17"/>
              </w:rPr>
              <w:t xml:space="preserve"> </w:t>
            </w:r>
            <w:r>
              <w:rPr>
                <w:i/>
                <w:position w:val="11"/>
                <w:sz w:val="14"/>
              </w:rPr>
              <w:t>y</w:t>
            </w:r>
          </w:p>
          <w:p w14:paraId="6D2FD0CE" w14:textId="77777777" w:rsidR="00CA5B0C" w:rsidRDefault="00CA5B0C" w:rsidP="000D5748">
            <w:pPr>
              <w:pStyle w:val="TableParagraph"/>
              <w:tabs>
                <w:tab w:val="left" w:pos="1018"/>
              </w:tabs>
              <w:spacing w:line="240" w:lineRule="exact"/>
              <w:ind w:left="556"/>
              <w:rPr>
                <w:i/>
                <w:sz w:val="14"/>
              </w:rPr>
            </w:pPr>
            <w:r>
              <w:rPr>
                <w:rFonts w:ascii="Symbol" w:hAnsi="Symbol"/>
              </w:rPr>
              <w:t></w:t>
            </w:r>
            <w:r>
              <w:rPr>
                <w:i/>
                <w:position w:val="-5"/>
                <w:sz w:val="14"/>
              </w:rPr>
              <w:t>z</w:t>
            </w:r>
            <w:r>
              <w:rPr>
                <w:i/>
                <w:position w:val="-5"/>
                <w:sz w:val="14"/>
              </w:rPr>
              <w:tab/>
            </w:r>
            <w:r>
              <w:rPr>
                <w:rFonts w:ascii="Symbol" w:hAnsi="Symbol"/>
              </w:rPr>
              <w:t></w:t>
            </w:r>
            <w:r>
              <w:rPr>
                <w:i/>
                <w:position w:val="-5"/>
                <w:sz w:val="14"/>
              </w:rPr>
              <w:t>z</w:t>
            </w:r>
          </w:p>
        </w:tc>
        <w:tc>
          <w:tcPr>
            <w:tcW w:w="1659" w:type="dxa"/>
          </w:tcPr>
          <w:p w14:paraId="5E6A661F" w14:textId="77777777" w:rsidR="00CA5B0C" w:rsidRDefault="00CA5B0C" w:rsidP="000D5748">
            <w:pPr>
              <w:pStyle w:val="TableParagraph"/>
              <w:spacing w:before="213"/>
              <w:ind w:left="1090"/>
            </w:pPr>
            <w:r>
              <w:t>(30)</w:t>
            </w:r>
          </w:p>
        </w:tc>
      </w:tr>
    </w:tbl>
    <w:p w14:paraId="531AE4BC" w14:textId="77777777" w:rsidR="00CA5B0C" w:rsidRDefault="00CA5B0C" w:rsidP="00CA5B0C">
      <w:pPr>
        <w:pStyle w:val="a3"/>
        <w:spacing w:before="148" w:line="360" w:lineRule="auto"/>
        <w:ind w:left="413" w:right="649" w:firstLine="396"/>
      </w:pPr>
      <w:r>
        <w:t>По результатам исследования строится кривая штамповых</w:t>
      </w:r>
      <w:r>
        <w:rPr>
          <w:spacing w:val="-52"/>
        </w:rPr>
        <w:t xml:space="preserve"> </w:t>
      </w:r>
      <w:r>
        <w:t>испытаний</w:t>
      </w:r>
      <w:r>
        <w:rPr>
          <w:spacing w:val="-1"/>
        </w:rPr>
        <w:t xml:space="preserve"> </w:t>
      </w:r>
      <w:r>
        <w:t>(рис.10).</w:t>
      </w:r>
    </w:p>
    <w:p w14:paraId="49C5EEAA" w14:textId="77777777" w:rsidR="00CA5B0C" w:rsidRDefault="00CA5B0C" w:rsidP="00CA5B0C">
      <w:pPr>
        <w:pStyle w:val="a3"/>
        <w:rPr>
          <w:sz w:val="20"/>
        </w:rPr>
      </w:pPr>
    </w:p>
    <w:p w14:paraId="4961DEF3" w14:textId="77777777" w:rsidR="00CA5B0C" w:rsidRDefault="00CA5B0C" w:rsidP="00CA5B0C">
      <w:pPr>
        <w:pStyle w:val="a3"/>
        <w:spacing w:before="7"/>
      </w:pPr>
      <w:r>
        <w:rPr>
          <w:noProof/>
        </w:rPr>
        <w:drawing>
          <wp:anchor distT="0" distB="0" distL="0" distR="0" simplePos="0" relativeHeight="251662336" behindDoc="0" locked="0" layoutInCell="1" allowOverlap="1" wp14:anchorId="63FAAEEA" wp14:editId="23152678">
            <wp:simplePos x="0" y="0"/>
            <wp:positionH relativeFrom="page">
              <wp:posOffset>1241507</wp:posOffset>
            </wp:positionH>
            <wp:positionV relativeFrom="paragraph">
              <wp:posOffset>189960</wp:posOffset>
            </wp:positionV>
            <wp:extent cx="3081989" cy="1877568"/>
            <wp:effectExtent l="0" t="0" r="0" b="0"/>
            <wp:wrapTopAndBottom/>
            <wp:docPr id="23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2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81989" cy="18775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AB2FF65" w14:textId="77777777" w:rsidR="00CA5B0C" w:rsidRDefault="00CA5B0C" w:rsidP="00CA5B0C">
      <w:pPr>
        <w:pStyle w:val="a3"/>
        <w:rPr>
          <w:sz w:val="24"/>
        </w:rPr>
      </w:pPr>
    </w:p>
    <w:p w14:paraId="4FFCADD7" w14:textId="77777777" w:rsidR="00CA5B0C" w:rsidRDefault="00CA5B0C" w:rsidP="00CA5B0C">
      <w:pPr>
        <w:spacing w:before="209"/>
        <w:ind w:left="533" w:right="161"/>
        <w:jc w:val="center"/>
        <w:rPr>
          <w:sz w:val="18"/>
        </w:rPr>
      </w:pPr>
      <w:r>
        <w:rPr>
          <w:sz w:val="18"/>
        </w:rPr>
        <w:t>Рис.</w:t>
      </w:r>
      <w:r>
        <w:rPr>
          <w:spacing w:val="-5"/>
          <w:sz w:val="18"/>
        </w:rPr>
        <w:t xml:space="preserve"> </w:t>
      </w:r>
      <w:r>
        <w:rPr>
          <w:sz w:val="18"/>
        </w:rPr>
        <w:t>10.</w:t>
      </w:r>
      <w:r>
        <w:rPr>
          <w:spacing w:val="-2"/>
          <w:sz w:val="18"/>
        </w:rPr>
        <w:t xml:space="preserve"> </w:t>
      </w:r>
      <w:r>
        <w:rPr>
          <w:sz w:val="18"/>
        </w:rPr>
        <w:t>Кривая</w:t>
      </w:r>
      <w:r>
        <w:rPr>
          <w:spacing w:val="-2"/>
          <w:sz w:val="18"/>
        </w:rPr>
        <w:t xml:space="preserve"> </w:t>
      </w:r>
      <w:r>
        <w:rPr>
          <w:sz w:val="18"/>
        </w:rPr>
        <w:t>штамповых</w:t>
      </w:r>
      <w:r>
        <w:rPr>
          <w:spacing w:val="-4"/>
          <w:sz w:val="18"/>
        </w:rPr>
        <w:t xml:space="preserve"> </w:t>
      </w:r>
      <w:r>
        <w:rPr>
          <w:sz w:val="18"/>
        </w:rPr>
        <w:t>испытаний</w:t>
      </w:r>
    </w:p>
    <w:p w14:paraId="2BA5FD61" w14:textId="77777777" w:rsidR="00CA5B0C" w:rsidRDefault="00CA5B0C" w:rsidP="00CA5B0C">
      <w:pPr>
        <w:jc w:val="center"/>
        <w:rPr>
          <w:sz w:val="18"/>
        </w:rPr>
        <w:sectPr w:rsidR="00CA5B0C">
          <w:pgSz w:w="8420" w:h="11910"/>
          <w:pgMar w:top="1100" w:right="700" w:bottom="1200" w:left="720" w:header="0" w:footer="940" w:gutter="0"/>
          <w:cols w:space="720"/>
        </w:sectPr>
      </w:pPr>
    </w:p>
    <w:p w14:paraId="19F637C6" w14:textId="77777777" w:rsidR="00CA5B0C" w:rsidRDefault="00CA5B0C" w:rsidP="00CA5B0C">
      <w:pPr>
        <w:pStyle w:val="2"/>
        <w:spacing w:before="65"/>
        <w:ind w:left="0" w:right="1957"/>
        <w:jc w:val="right"/>
      </w:pPr>
      <w:r>
        <w:lastRenderedPageBreak/>
        <w:t>При</w:t>
      </w:r>
      <w:r>
        <w:rPr>
          <w:spacing w:val="-4"/>
        </w:rPr>
        <w:t xml:space="preserve"> </w:t>
      </w:r>
      <w:r>
        <w:t>помощи</w:t>
      </w:r>
      <w:r>
        <w:rPr>
          <w:spacing w:val="-3"/>
        </w:rPr>
        <w:t xml:space="preserve"> </w:t>
      </w:r>
      <w:r>
        <w:t>прессиометра</w:t>
      </w:r>
    </w:p>
    <w:p w14:paraId="15C66FFD" w14:textId="77777777" w:rsidR="00CA5B0C" w:rsidRDefault="00CA5B0C" w:rsidP="00CA5B0C">
      <w:pPr>
        <w:pStyle w:val="a3"/>
        <w:spacing w:before="7"/>
        <w:rPr>
          <w:b/>
          <w:sz w:val="18"/>
        </w:rPr>
      </w:pPr>
      <w:r>
        <w:rPr>
          <w:noProof/>
        </w:rPr>
        <w:drawing>
          <wp:anchor distT="0" distB="0" distL="0" distR="0" simplePos="0" relativeHeight="251663360" behindDoc="0" locked="0" layoutInCell="1" allowOverlap="1" wp14:anchorId="7D718CCD" wp14:editId="0833920E">
            <wp:simplePos x="0" y="0"/>
            <wp:positionH relativeFrom="page">
              <wp:posOffset>1580458</wp:posOffset>
            </wp:positionH>
            <wp:positionV relativeFrom="paragraph">
              <wp:posOffset>161009</wp:posOffset>
            </wp:positionV>
            <wp:extent cx="1873003" cy="3225546"/>
            <wp:effectExtent l="0" t="0" r="0" b="0"/>
            <wp:wrapTopAndBottom/>
            <wp:docPr id="25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3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3003" cy="32255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8C2F434" w14:textId="77777777" w:rsidR="00CA5B0C" w:rsidRDefault="00CA5B0C" w:rsidP="00CA5B0C">
      <w:pPr>
        <w:pStyle w:val="a3"/>
        <w:spacing w:before="7"/>
        <w:rPr>
          <w:b/>
        </w:rPr>
      </w:pPr>
    </w:p>
    <w:p w14:paraId="6A1F710A" w14:textId="77777777" w:rsidR="00CA5B0C" w:rsidRDefault="00CA5B0C" w:rsidP="00CA5B0C">
      <w:pPr>
        <w:ind w:left="446" w:right="468"/>
        <w:jc w:val="center"/>
        <w:rPr>
          <w:sz w:val="18"/>
        </w:rPr>
      </w:pPr>
      <w:r>
        <w:rPr>
          <w:sz w:val="18"/>
        </w:rPr>
        <w:t>Рис.</w:t>
      </w:r>
      <w:r>
        <w:rPr>
          <w:spacing w:val="-6"/>
          <w:sz w:val="18"/>
        </w:rPr>
        <w:t xml:space="preserve"> </w:t>
      </w:r>
      <w:r>
        <w:rPr>
          <w:sz w:val="18"/>
        </w:rPr>
        <w:t>11.</w:t>
      </w:r>
      <w:r>
        <w:rPr>
          <w:spacing w:val="-3"/>
          <w:sz w:val="18"/>
        </w:rPr>
        <w:t xml:space="preserve"> </w:t>
      </w:r>
      <w:r>
        <w:rPr>
          <w:sz w:val="18"/>
        </w:rPr>
        <w:t>Схема</w:t>
      </w:r>
      <w:r>
        <w:rPr>
          <w:spacing w:val="-4"/>
          <w:sz w:val="18"/>
        </w:rPr>
        <w:t xml:space="preserve"> </w:t>
      </w:r>
      <w:r>
        <w:rPr>
          <w:sz w:val="18"/>
        </w:rPr>
        <w:t>прессиометра</w:t>
      </w:r>
    </w:p>
    <w:p w14:paraId="53407A1A" w14:textId="77777777" w:rsidR="00CA5B0C" w:rsidRDefault="00CA5B0C" w:rsidP="00CA5B0C">
      <w:pPr>
        <w:pStyle w:val="a3"/>
        <w:spacing w:before="4"/>
        <w:rPr>
          <w:sz w:val="17"/>
        </w:rPr>
      </w:pPr>
    </w:p>
    <w:p w14:paraId="6B991FBE" w14:textId="77777777" w:rsidR="00CA5B0C" w:rsidRDefault="00CA5B0C" w:rsidP="00CA5B0C">
      <w:pPr>
        <w:pStyle w:val="a3"/>
        <w:spacing w:line="360" w:lineRule="auto"/>
        <w:ind w:left="413" w:right="427" w:firstLine="396"/>
        <w:jc w:val="both"/>
      </w:pPr>
      <w:r>
        <w:t>В скважину (1) опускают цилиндрический резиновый бал-</w:t>
      </w:r>
      <w:r>
        <w:rPr>
          <w:spacing w:val="1"/>
        </w:rPr>
        <w:t xml:space="preserve"> </w:t>
      </w:r>
      <w:r>
        <w:t>лон,</w:t>
      </w:r>
      <w:r>
        <w:rPr>
          <w:spacing w:val="1"/>
        </w:rPr>
        <w:t xml:space="preserve"> </w:t>
      </w:r>
      <w:r>
        <w:t>заполненный</w:t>
      </w:r>
      <w:r>
        <w:rPr>
          <w:spacing w:val="1"/>
        </w:rPr>
        <w:t xml:space="preserve"> </w:t>
      </w:r>
      <w:r>
        <w:t>жидкостью,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прессиометр</w:t>
      </w:r>
      <w:r>
        <w:rPr>
          <w:spacing w:val="1"/>
        </w:rPr>
        <w:t xml:space="preserve"> </w:t>
      </w:r>
      <w:r>
        <w:t>(2)</w:t>
      </w:r>
      <w:r>
        <w:rPr>
          <w:spacing w:val="1"/>
        </w:rPr>
        <w:t xml:space="preserve"> </w:t>
      </w:r>
      <w:r>
        <w:t>(рис.11).</w:t>
      </w:r>
      <w:r>
        <w:rPr>
          <w:spacing w:val="1"/>
        </w:rPr>
        <w:t xml:space="preserve"> </w:t>
      </w:r>
      <w:r>
        <w:t>Давление жидкости в баллоне увеличивают, оно передается на</w:t>
      </w:r>
      <w:r>
        <w:rPr>
          <w:spacing w:val="1"/>
        </w:rPr>
        <w:t xml:space="preserve"> </w:t>
      </w:r>
      <w:r>
        <w:t>стенки скважины и уплотняет окружающий грунт. С помощью</w:t>
      </w:r>
      <w:r>
        <w:rPr>
          <w:spacing w:val="1"/>
        </w:rPr>
        <w:t xml:space="preserve"> </w:t>
      </w:r>
      <w:r>
        <w:t>датчиков</w:t>
      </w:r>
      <w:r>
        <w:rPr>
          <w:spacing w:val="-2"/>
        </w:rPr>
        <w:t xml:space="preserve"> </w:t>
      </w:r>
      <w:r>
        <w:t>фиксируется</w:t>
      </w:r>
      <w:r>
        <w:rPr>
          <w:spacing w:val="-1"/>
        </w:rPr>
        <w:t xml:space="preserve"> </w:t>
      </w:r>
      <w:r>
        <w:t>давление и</w:t>
      </w:r>
      <w:r>
        <w:rPr>
          <w:spacing w:val="-1"/>
        </w:rPr>
        <w:t xml:space="preserve"> </w:t>
      </w:r>
      <w:r>
        <w:t>деформация</w:t>
      </w:r>
      <w:r>
        <w:rPr>
          <w:spacing w:val="-5"/>
        </w:rPr>
        <w:t xml:space="preserve"> </w:t>
      </w:r>
      <w:r>
        <w:t>грунта.</w:t>
      </w:r>
    </w:p>
    <w:p w14:paraId="6C63B63B" w14:textId="77777777" w:rsidR="00CA5B0C" w:rsidRDefault="00CA5B0C" w:rsidP="00CA5B0C">
      <w:pPr>
        <w:pStyle w:val="a3"/>
        <w:rPr>
          <w:sz w:val="21"/>
        </w:rPr>
      </w:pPr>
    </w:p>
    <w:tbl>
      <w:tblPr>
        <w:tblStyle w:val="TableNormal"/>
        <w:tblW w:w="0" w:type="auto"/>
        <w:tblInd w:w="2455" w:type="dxa"/>
        <w:tblLayout w:type="fixed"/>
        <w:tblLook w:val="01E0" w:firstRow="1" w:lastRow="1" w:firstColumn="1" w:lastColumn="1" w:noHBand="0" w:noVBand="0"/>
      </w:tblPr>
      <w:tblGrid>
        <w:gridCol w:w="2691"/>
        <w:gridCol w:w="1500"/>
      </w:tblGrid>
      <w:tr w:rsidR="00CA5B0C" w14:paraId="320BBCA0" w14:textId="77777777" w:rsidTr="000D5748">
        <w:trPr>
          <w:trHeight w:val="591"/>
        </w:trPr>
        <w:tc>
          <w:tcPr>
            <w:tcW w:w="2691" w:type="dxa"/>
          </w:tcPr>
          <w:p w14:paraId="4852D92A" w14:textId="77777777" w:rsidR="00CA5B0C" w:rsidRDefault="00CA5B0C" w:rsidP="000D5748">
            <w:pPr>
              <w:pStyle w:val="TableParagraph"/>
              <w:spacing w:before="6" w:line="371" w:lineRule="exact"/>
              <w:ind w:left="200"/>
              <w:rPr>
                <w:i/>
              </w:rPr>
            </w:pPr>
            <w:r>
              <w:rPr>
                <w:i/>
                <w:spacing w:val="-1"/>
                <w:w w:val="95"/>
              </w:rPr>
              <w:t>Е</w:t>
            </w:r>
            <w:r>
              <w:rPr>
                <w:i/>
                <w:spacing w:val="6"/>
                <w:w w:val="95"/>
              </w:rPr>
              <w:t xml:space="preserve"> </w:t>
            </w:r>
            <w:r>
              <w:rPr>
                <w:rFonts w:ascii="Symbol" w:hAnsi="Symbol"/>
                <w:spacing w:val="-1"/>
                <w:w w:val="95"/>
              </w:rPr>
              <w:t></w:t>
            </w:r>
            <w:r>
              <w:rPr>
                <w:spacing w:val="17"/>
                <w:w w:val="95"/>
              </w:rPr>
              <w:t xml:space="preserve"> </w:t>
            </w:r>
            <w:r>
              <w:rPr>
                <w:rFonts w:ascii="Symbol" w:hAnsi="Symbol"/>
                <w:spacing w:val="-1"/>
                <w:w w:val="95"/>
                <w:position w:val="14"/>
              </w:rPr>
              <w:t></w:t>
            </w:r>
            <w:r>
              <w:rPr>
                <w:i/>
                <w:spacing w:val="-1"/>
                <w:w w:val="95"/>
                <w:position w:val="14"/>
              </w:rPr>
              <w:t>P</w:t>
            </w:r>
            <w:r>
              <w:rPr>
                <w:i/>
                <w:spacing w:val="10"/>
                <w:w w:val="95"/>
                <w:position w:val="14"/>
              </w:rPr>
              <w:t xml:space="preserve"> </w:t>
            </w:r>
            <w:r>
              <w:rPr>
                <w:rFonts w:ascii="Symbol" w:hAnsi="Symbol"/>
                <w:spacing w:val="-1"/>
                <w:w w:val="95"/>
              </w:rPr>
              <w:t></w:t>
            </w:r>
            <w:r>
              <w:rPr>
                <w:spacing w:val="-16"/>
                <w:w w:val="95"/>
              </w:rPr>
              <w:t xml:space="preserve"> </w:t>
            </w:r>
            <w:r>
              <w:rPr>
                <w:rFonts w:ascii="Symbol" w:hAnsi="Symbol"/>
                <w:spacing w:val="-1"/>
                <w:w w:val="95"/>
                <w:sz w:val="30"/>
              </w:rPr>
              <w:t></w:t>
            </w:r>
            <w:r>
              <w:rPr>
                <w:spacing w:val="-1"/>
                <w:w w:val="95"/>
              </w:rPr>
              <w:t>1</w:t>
            </w:r>
            <w:r>
              <w:rPr>
                <w:spacing w:val="-23"/>
                <w:w w:val="95"/>
              </w:rPr>
              <w:t xml:space="preserve"> </w:t>
            </w:r>
            <w:r>
              <w:rPr>
                <w:rFonts w:ascii="Symbol" w:hAnsi="Symbol"/>
                <w:spacing w:val="-1"/>
                <w:w w:val="95"/>
              </w:rPr>
              <w:t></w:t>
            </w:r>
            <w:r>
              <w:rPr>
                <w:spacing w:val="6"/>
                <w:w w:val="95"/>
              </w:rPr>
              <w:t xml:space="preserve"> </w:t>
            </w:r>
            <w:r>
              <w:rPr>
                <w:w w:val="95"/>
              </w:rPr>
              <w:t>ν</w:t>
            </w:r>
            <w:r>
              <w:rPr>
                <w:rFonts w:ascii="Symbol" w:hAnsi="Symbol"/>
                <w:w w:val="95"/>
                <w:sz w:val="30"/>
              </w:rPr>
              <w:t></w:t>
            </w:r>
            <w:r>
              <w:rPr>
                <w:i/>
                <w:w w:val="95"/>
              </w:rPr>
              <w:t>d</w:t>
            </w:r>
          </w:p>
          <w:p w14:paraId="2D61F11B" w14:textId="77777777" w:rsidR="00CA5B0C" w:rsidRDefault="00CA5B0C" w:rsidP="000D5748">
            <w:pPr>
              <w:pStyle w:val="TableParagraph"/>
              <w:tabs>
                <w:tab w:val="left" w:pos="1687"/>
              </w:tabs>
              <w:spacing w:line="195" w:lineRule="exact"/>
              <w:ind w:left="594"/>
            </w:pPr>
            <w:r>
              <w:rPr>
                <w:rFonts w:ascii="Symbol" w:hAnsi="Symbol"/>
                <w:w w:val="105"/>
              </w:rPr>
              <w:t></w:t>
            </w:r>
            <w:r>
              <w:rPr>
                <w:i/>
                <w:w w:val="105"/>
              </w:rPr>
              <w:t>S</w:t>
            </w:r>
            <w:r>
              <w:rPr>
                <w:i/>
                <w:w w:val="105"/>
              </w:rPr>
              <w:tab/>
            </w:r>
            <w:r>
              <w:rPr>
                <w:w w:val="105"/>
                <w:vertAlign w:val="superscript"/>
              </w:rPr>
              <w:t>0</w:t>
            </w:r>
          </w:p>
        </w:tc>
        <w:tc>
          <w:tcPr>
            <w:tcW w:w="1500" w:type="dxa"/>
          </w:tcPr>
          <w:p w14:paraId="216B7246" w14:textId="77777777" w:rsidR="00CA5B0C" w:rsidRDefault="00CA5B0C" w:rsidP="000D5748">
            <w:pPr>
              <w:pStyle w:val="TableParagraph"/>
              <w:spacing w:before="166"/>
              <w:ind w:left="932"/>
            </w:pPr>
            <w:r>
              <w:t>(31)</w:t>
            </w:r>
          </w:p>
        </w:tc>
      </w:tr>
    </w:tbl>
    <w:p w14:paraId="07500DC3" w14:textId="27B3D7BC" w:rsidR="00CA5B0C" w:rsidRDefault="00CA5B0C" w:rsidP="00CA5B0C">
      <w:pPr>
        <w:pStyle w:val="a3"/>
        <w:spacing w:before="123"/>
        <w:ind w:right="1858"/>
        <w:jc w:val="righ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 wp14:anchorId="1F032057" wp14:editId="6AE67F70">
                <wp:simplePos x="0" y="0"/>
                <wp:positionH relativeFrom="page">
                  <wp:posOffset>2381250</wp:posOffset>
                </wp:positionH>
                <wp:positionV relativeFrom="paragraph">
                  <wp:posOffset>-172720</wp:posOffset>
                </wp:positionV>
                <wp:extent cx="190500" cy="0"/>
                <wp:effectExtent l="9525" t="5715" r="9525" b="13335"/>
                <wp:wrapNone/>
                <wp:docPr id="26" name="Прямая соединительная линия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0" cy="0"/>
                        </a:xfrm>
                        <a:prstGeom prst="line">
                          <a:avLst/>
                        </a:prstGeom>
                        <a:noFill/>
                        <a:ln w="17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8A6D33D" id="Прямая соединительная линия 26" o:spid="_x0000_s1026" style="position:absolute;z-index:-251637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7.5pt,-13.6pt" to="202.5pt,-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" strokeweight=".04861mm">
                <w10:wrap anchorx="page"/>
              </v:line>
            </w:pict>
          </mc:Fallback>
        </mc:AlternateContent>
      </w:r>
      <w:r>
        <w:t>Применяется</w:t>
      </w:r>
      <w:r>
        <w:rPr>
          <w:spacing w:val="-2"/>
        </w:rPr>
        <w:t xml:space="preserve"> </w:t>
      </w:r>
      <w:r>
        <w:t>только</w:t>
      </w:r>
      <w:r>
        <w:rPr>
          <w:spacing w:val="-2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изотропных</w:t>
      </w:r>
      <w:r>
        <w:rPr>
          <w:spacing w:val="-2"/>
        </w:rPr>
        <w:t xml:space="preserve"> </w:t>
      </w:r>
      <w:r>
        <w:t>грунтов.</w:t>
      </w:r>
    </w:p>
    <w:p w14:paraId="252C97D5" w14:textId="77777777" w:rsidR="00CA5B0C" w:rsidRDefault="00CA5B0C" w:rsidP="00CA5B0C">
      <w:pPr>
        <w:sectPr w:rsidR="00CA5B0C">
          <w:pgSz w:w="8420" w:h="11910"/>
          <w:pgMar w:top="1060" w:right="700" w:bottom="1200" w:left="720" w:header="0" w:footer="940" w:gutter="0"/>
          <w:cols w:space="720"/>
        </w:sectPr>
      </w:pPr>
    </w:p>
    <w:p w14:paraId="6CF3A504" w14:textId="17A1DDE1" w:rsidR="00E16924" w:rsidRDefault="00E16924" w:rsidP="00CA5B0C">
      <w:pPr>
        <w:pStyle w:val="2"/>
        <w:tabs>
          <w:tab w:val="left" w:pos="2313"/>
        </w:tabs>
        <w:spacing w:before="65"/>
        <w:ind w:left="0"/>
        <w:jc w:val="both"/>
      </w:pPr>
      <w:bookmarkStart w:id="6" w:name="_bookmark17"/>
      <w:bookmarkEnd w:id="6"/>
    </w:p>
    <w:sectPr w:rsidR="00E16924" w:rsidSect="004A2907">
      <w:pgSz w:w="11910" w:h="16840"/>
      <w:pgMar w:top="1140" w:right="902" w:bottom="278" w:left="1202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9656ED"/>
    <w:multiLevelType w:val="hybridMultilevel"/>
    <w:tmpl w:val="01265072"/>
    <w:lvl w:ilvl="0" w:tplc="9904B5D0">
      <w:start w:val="1"/>
      <w:numFmt w:val="decimal"/>
      <w:lvlText w:val="%1."/>
      <w:lvlJc w:val="left"/>
      <w:pPr>
        <w:ind w:left="413" w:hanging="228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72CEC584">
      <w:start w:val="2"/>
      <w:numFmt w:val="decimal"/>
      <w:lvlText w:val="%2."/>
      <w:lvlJc w:val="left"/>
      <w:pPr>
        <w:ind w:left="1399" w:hanging="221"/>
        <w:jc w:val="right"/>
      </w:pPr>
      <w:rPr>
        <w:rFonts w:hint="default"/>
        <w:b/>
        <w:bCs/>
        <w:w w:val="100"/>
        <w:lang w:val="ru-RU" w:eastAsia="en-US" w:bidi="ar-SA"/>
      </w:rPr>
    </w:lvl>
    <w:lvl w:ilvl="2" w:tplc="F9B2BD32">
      <w:numFmt w:val="bullet"/>
      <w:lvlText w:val="•"/>
      <w:lvlJc w:val="left"/>
      <w:pPr>
        <w:ind w:left="2022" w:hanging="221"/>
      </w:pPr>
      <w:rPr>
        <w:rFonts w:hint="default"/>
        <w:lang w:val="ru-RU" w:eastAsia="en-US" w:bidi="ar-SA"/>
      </w:rPr>
    </w:lvl>
    <w:lvl w:ilvl="3" w:tplc="A002F0A6">
      <w:numFmt w:val="bullet"/>
      <w:lvlText w:val="•"/>
      <w:lvlJc w:val="left"/>
      <w:pPr>
        <w:ind w:left="2644" w:hanging="221"/>
      </w:pPr>
      <w:rPr>
        <w:rFonts w:hint="default"/>
        <w:lang w:val="ru-RU" w:eastAsia="en-US" w:bidi="ar-SA"/>
      </w:rPr>
    </w:lvl>
    <w:lvl w:ilvl="4" w:tplc="C79A16DC">
      <w:numFmt w:val="bullet"/>
      <w:lvlText w:val="•"/>
      <w:lvlJc w:val="left"/>
      <w:pPr>
        <w:ind w:left="3266" w:hanging="221"/>
      </w:pPr>
      <w:rPr>
        <w:rFonts w:hint="default"/>
        <w:lang w:val="ru-RU" w:eastAsia="en-US" w:bidi="ar-SA"/>
      </w:rPr>
    </w:lvl>
    <w:lvl w:ilvl="5" w:tplc="5E88EAA4">
      <w:numFmt w:val="bullet"/>
      <w:lvlText w:val="•"/>
      <w:lvlJc w:val="left"/>
      <w:pPr>
        <w:ind w:left="3888" w:hanging="221"/>
      </w:pPr>
      <w:rPr>
        <w:rFonts w:hint="default"/>
        <w:lang w:val="ru-RU" w:eastAsia="en-US" w:bidi="ar-SA"/>
      </w:rPr>
    </w:lvl>
    <w:lvl w:ilvl="6" w:tplc="5E6A9D80">
      <w:numFmt w:val="bullet"/>
      <w:lvlText w:val="•"/>
      <w:lvlJc w:val="left"/>
      <w:pPr>
        <w:ind w:left="4510" w:hanging="221"/>
      </w:pPr>
      <w:rPr>
        <w:rFonts w:hint="default"/>
        <w:lang w:val="ru-RU" w:eastAsia="en-US" w:bidi="ar-SA"/>
      </w:rPr>
    </w:lvl>
    <w:lvl w:ilvl="7" w:tplc="DD942BD0">
      <w:numFmt w:val="bullet"/>
      <w:lvlText w:val="•"/>
      <w:lvlJc w:val="left"/>
      <w:pPr>
        <w:ind w:left="5132" w:hanging="221"/>
      </w:pPr>
      <w:rPr>
        <w:rFonts w:hint="default"/>
        <w:lang w:val="ru-RU" w:eastAsia="en-US" w:bidi="ar-SA"/>
      </w:rPr>
    </w:lvl>
    <w:lvl w:ilvl="8" w:tplc="0F56CC68">
      <w:numFmt w:val="bullet"/>
      <w:lvlText w:val="•"/>
      <w:lvlJc w:val="left"/>
      <w:pPr>
        <w:ind w:left="5754" w:hanging="221"/>
      </w:pPr>
      <w:rPr>
        <w:rFonts w:hint="default"/>
        <w:lang w:val="ru-RU" w:eastAsia="en-US" w:bidi="ar-SA"/>
      </w:rPr>
    </w:lvl>
  </w:abstractNum>
  <w:abstractNum w:abstractNumId="1" w15:restartNumberingAfterBreak="0">
    <w:nsid w:val="1B1B03AB"/>
    <w:multiLevelType w:val="multilevel"/>
    <w:tmpl w:val="B072B41E"/>
    <w:lvl w:ilvl="0">
      <w:start w:val="2"/>
      <w:numFmt w:val="decimal"/>
      <w:lvlText w:val="%1"/>
      <w:lvlJc w:val="left"/>
      <w:pPr>
        <w:ind w:left="3197" w:hanging="38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97" w:hanging="387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3"/>
      <w:lvlJc w:val="left"/>
      <w:pPr>
        <w:ind w:left="413" w:hanging="192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4044" w:hanging="1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66" w:hanging="1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88" w:hanging="1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10" w:hanging="1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32" w:hanging="1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154" w:hanging="192"/>
      </w:pPr>
      <w:rPr>
        <w:rFonts w:hint="default"/>
        <w:lang w:val="ru-RU" w:eastAsia="en-US" w:bidi="ar-SA"/>
      </w:rPr>
    </w:lvl>
  </w:abstractNum>
  <w:abstractNum w:abstractNumId="2" w15:restartNumberingAfterBreak="0">
    <w:nsid w:val="2A2D4108"/>
    <w:multiLevelType w:val="hybridMultilevel"/>
    <w:tmpl w:val="08CCCB64"/>
    <w:lvl w:ilvl="0" w:tplc="322C0E9E">
      <w:numFmt w:val="bullet"/>
      <w:lvlText w:val="–"/>
      <w:lvlJc w:val="left"/>
      <w:pPr>
        <w:ind w:left="974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58CC79C">
      <w:numFmt w:val="bullet"/>
      <w:lvlText w:val="•"/>
      <w:lvlJc w:val="left"/>
      <w:pPr>
        <w:ind w:left="1581" w:hanging="166"/>
      </w:pPr>
      <w:rPr>
        <w:rFonts w:hint="default"/>
        <w:lang w:val="ru-RU" w:eastAsia="en-US" w:bidi="ar-SA"/>
      </w:rPr>
    </w:lvl>
    <w:lvl w:ilvl="2" w:tplc="4FF24D74">
      <w:numFmt w:val="bullet"/>
      <w:lvlText w:val="•"/>
      <w:lvlJc w:val="left"/>
      <w:pPr>
        <w:ind w:left="2183" w:hanging="166"/>
      </w:pPr>
      <w:rPr>
        <w:rFonts w:hint="default"/>
        <w:lang w:val="ru-RU" w:eastAsia="en-US" w:bidi="ar-SA"/>
      </w:rPr>
    </w:lvl>
    <w:lvl w:ilvl="3" w:tplc="AFB64670">
      <w:numFmt w:val="bullet"/>
      <w:lvlText w:val="•"/>
      <w:lvlJc w:val="left"/>
      <w:pPr>
        <w:ind w:left="2785" w:hanging="166"/>
      </w:pPr>
      <w:rPr>
        <w:rFonts w:hint="default"/>
        <w:lang w:val="ru-RU" w:eastAsia="en-US" w:bidi="ar-SA"/>
      </w:rPr>
    </w:lvl>
    <w:lvl w:ilvl="4" w:tplc="CBD407FC">
      <w:numFmt w:val="bullet"/>
      <w:lvlText w:val="•"/>
      <w:lvlJc w:val="left"/>
      <w:pPr>
        <w:ind w:left="3387" w:hanging="166"/>
      </w:pPr>
      <w:rPr>
        <w:rFonts w:hint="default"/>
        <w:lang w:val="ru-RU" w:eastAsia="en-US" w:bidi="ar-SA"/>
      </w:rPr>
    </w:lvl>
    <w:lvl w:ilvl="5" w:tplc="8E7A62C6">
      <w:numFmt w:val="bullet"/>
      <w:lvlText w:val="•"/>
      <w:lvlJc w:val="left"/>
      <w:pPr>
        <w:ind w:left="3989" w:hanging="166"/>
      </w:pPr>
      <w:rPr>
        <w:rFonts w:hint="default"/>
        <w:lang w:val="ru-RU" w:eastAsia="en-US" w:bidi="ar-SA"/>
      </w:rPr>
    </w:lvl>
    <w:lvl w:ilvl="6" w:tplc="DF9C1F50">
      <w:numFmt w:val="bullet"/>
      <w:lvlText w:val="•"/>
      <w:lvlJc w:val="left"/>
      <w:pPr>
        <w:ind w:left="4591" w:hanging="166"/>
      </w:pPr>
      <w:rPr>
        <w:rFonts w:hint="default"/>
        <w:lang w:val="ru-RU" w:eastAsia="en-US" w:bidi="ar-SA"/>
      </w:rPr>
    </w:lvl>
    <w:lvl w:ilvl="7" w:tplc="A2147410">
      <w:numFmt w:val="bullet"/>
      <w:lvlText w:val="•"/>
      <w:lvlJc w:val="left"/>
      <w:pPr>
        <w:ind w:left="5193" w:hanging="166"/>
      </w:pPr>
      <w:rPr>
        <w:rFonts w:hint="default"/>
        <w:lang w:val="ru-RU" w:eastAsia="en-US" w:bidi="ar-SA"/>
      </w:rPr>
    </w:lvl>
    <w:lvl w:ilvl="8" w:tplc="E86AAB42">
      <w:numFmt w:val="bullet"/>
      <w:lvlText w:val="•"/>
      <w:lvlJc w:val="left"/>
      <w:pPr>
        <w:ind w:left="5795" w:hanging="166"/>
      </w:pPr>
      <w:rPr>
        <w:rFonts w:hint="default"/>
        <w:lang w:val="ru-RU" w:eastAsia="en-US" w:bidi="ar-SA"/>
      </w:rPr>
    </w:lvl>
  </w:abstractNum>
  <w:abstractNum w:abstractNumId="3" w15:restartNumberingAfterBreak="0">
    <w:nsid w:val="2D920467"/>
    <w:multiLevelType w:val="hybridMultilevel"/>
    <w:tmpl w:val="19BA6AB8"/>
    <w:lvl w:ilvl="0" w:tplc="A194207E">
      <w:numFmt w:val="bullet"/>
      <w:lvlText w:val="-"/>
      <w:lvlJc w:val="left"/>
      <w:pPr>
        <w:ind w:left="413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7649D02">
      <w:numFmt w:val="bullet"/>
      <w:lvlText w:val="•"/>
      <w:lvlJc w:val="left"/>
      <w:pPr>
        <w:ind w:left="1077" w:hanging="125"/>
      </w:pPr>
      <w:rPr>
        <w:rFonts w:hint="default"/>
        <w:lang w:val="ru-RU" w:eastAsia="en-US" w:bidi="ar-SA"/>
      </w:rPr>
    </w:lvl>
    <w:lvl w:ilvl="2" w:tplc="D7B86C46">
      <w:numFmt w:val="bullet"/>
      <w:lvlText w:val="•"/>
      <w:lvlJc w:val="left"/>
      <w:pPr>
        <w:ind w:left="1735" w:hanging="125"/>
      </w:pPr>
      <w:rPr>
        <w:rFonts w:hint="default"/>
        <w:lang w:val="ru-RU" w:eastAsia="en-US" w:bidi="ar-SA"/>
      </w:rPr>
    </w:lvl>
    <w:lvl w:ilvl="3" w:tplc="2758D364">
      <w:numFmt w:val="bullet"/>
      <w:lvlText w:val="•"/>
      <w:lvlJc w:val="left"/>
      <w:pPr>
        <w:ind w:left="2393" w:hanging="125"/>
      </w:pPr>
      <w:rPr>
        <w:rFonts w:hint="default"/>
        <w:lang w:val="ru-RU" w:eastAsia="en-US" w:bidi="ar-SA"/>
      </w:rPr>
    </w:lvl>
    <w:lvl w:ilvl="4" w:tplc="54F8095E">
      <w:numFmt w:val="bullet"/>
      <w:lvlText w:val="•"/>
      <w:lvlJc w:val="left"/>
      <w:pPr>
        <w:ind w:left="3051" w:hanging="125"/>
      </w:pPr>
      <w:rPr>
        <w:rFonts w:hint="default"/>
        <w:lang w:val="ru-RU" w:eastAsia="en-US" w:bidi="ar-SA"/>
      </w:rPr>
    </w:lvl>
    <w:lvl w:ilvl="5" w:tplc="AD121434">
      <w:numFmt w:val="bullet"/>
      <w:lvlText w:val="•"/>
      <w:lvlJc w:val="left"/>
      <w:pPr>
        <w:ind w:left="3709" w:hanging="125"/>
      </w:pPr>
      <w:rPr>
        <w:rFonts w:hint="default"/>
        <w:lang w:val="ru-RU" w:eastAsia="en-US" w:bidi="ar-SA"/>
      </w:rPr>
    </w:lvl>
    <w:lvl w:ilvl="6" w:tplc="90A69D70">
      <w:numFmt w:val="bullet"/>
      <w:lvlText w:val="•"/>
      <w:lvlJc w:val="left"/>
      <w:pPr>
        <w:ind w:left="4367" w:hanging="125"/>
      </w:pPr>
      <w:rPr>
        <w:rFonts w:hint="default"/>
        <w:lang w:val="ru-RU" w:eastAsia="en-US" w:bidi="ar-SA"/>
      </w:rPr>
    </w:lvl>
    <w:lvl w:ilvl="7" w:tplc="5B1EF9DE">
      <w:numFmt w:val="bullet"/>
      <w:lvlText w:val="•"/>
      <w:lvlJc w:val="left"/>
      <w:pPr>
        <w:ind w:left="5025" w:hanging="125"/>
      </w:pPr>
      <w:rPr>
        <w:rFonts w:hint="default"/>
        <w:lang w:val="ru-RU" w:eastAsia="en-US" w:bidi="ar-SA"/>
      </w:rPr>
    </w:lvl>
    <w:lvl w:ilvl="8" w:tplc="8430B498">
      <w:numFmt w:val="bullet"/>
      <w:lvlText w:val="•"/>
      <w:lvlJc w:val="left"/>
      <w:pPr>
        <w:ind w:left="5683" w:hanging="125"/>
      </w:pPr>
      <w:rPr>
        <w:rFonts w:hint="default"/>
        <w:lang w:val="ru-RU" w:eastAsia="en-US" w:bidi="ar-SA"/>
      </w:rPr>
    </w:lvl>
  </w:abstractNum>
  <w:abstractNum w:abstractNumId="4" w15:restartNumberingAfterBreak="0">
    <w:nsid w:val="3BE1723E"/>
    <w:multiLevelType w:val="multilevel"/>
    <w:tmpl w:val="2CAAF376"/>
    <w:lvl w:ilvl="0">
      <w:start w:val="8"/>
      <w:numFmt w:val="decimalZero"/>
      <w:lvlText w:val="%1"/>
      <w:lvlJc w:val="left"/>
      <w:pPr>
        <w:ind w:left="1464" w:hanging="828"/>
        <w:jc w:val="left"/>
      </w:pPr>
      <w:rPr>
        <w:rFonts w:hint="default"/>
        <w:lang w:val="ru-RU" w:eastAsia="en-US" w:bidi="ar-SA"/>
      </w:rPr>
    </w:lvl>
    <w:lvl w:ilvl="1">
      <w:start w:val="5"/>
      <w:numFmt w:val="decimalZero"/>
      <w:lvlText w:val="%1.%2"/>
      <w:lvlJc w:val="left"/>
      <w:pPr>
        <w:ind w:left="1464" w:hanging="828"/>
        <w:jc w:val="left"/>
      </w:pPr>
      <w:rPr>
        <w:rFonts w:hint="default"/>
        <w:lang w:val="ru-RU" w:eastAsia="en-US" w:bidi="ar-SA"/>
      </w:rPr>
    </w:lvl>
    <w:lvl w:ilvl="2">
      <w:start w:val="1"/>
      <w:numFmt w:val="decimalZero"/>
      <w:lvlText w:val="%1.%2.%3"/>
      <w:lvlJc w:val="left"/>
      <w:pPr>
        <w:ind w:left="1464" w:hanging="82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1850" w:hanging="22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4">
      <w:start w:val="1"/>
      <w:numFmt w:val="decimal"/>
      <w:lvlText w:val="%4.%5."/>
      <w:lvlJc w:val="left"/>
      <w:pPr>
        <w:ind w:left="1298" w:hanging="387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5">
      <w:numFmt w:val="bullet"/>
      <w:lvlText w:val="•"/>
      <w:lvlJc w:val="left"/>
      <w:pPr>
        <w:ind w:left="3787" w:hanging="3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29" w:hanging="3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072" w:hanging="3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714" w:hanging="387"/>
      </w:pPr>
      <w:rPr>
        <w:rFonts w:hint="default"/>
        <w:lang w:val="ru-RU" w:eastAsia="en-US" w:bidi="ar-SA"/>
      </w:rPr>
    </w:lvl>
  </w:abstractNum>
  <w:abstractNum w:abstractNumId="5" w15:restartNumberingAfterBreak="0">
    <w:nsid w:val="41174549"/>
    <w:multiLevelType w:val="multilevel"/>
    <w:tmpl w:val="79949944"/>
    <w:lvl w:ilvl="0">
      <w:start w:val="2"/>
      <w:numFmt w:val="decimal"/>
      <w:lvlText w:val="%1"/>
      <w:lvlJc w:val="left"/>
      <w:pPr>
        <w:ind w:left="2381" w:hanging="553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2381" w:hanging="553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381" w:hanging="55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3406" w:hanging="55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19" w:hanging="55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32" w:hanging="55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46" w:hanging="55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459" w:hanging="55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972" w:hanging="553"/>
      </w:pPr>
      <w:rPr>
        <w:rFonts w:hint="default"/>
        <w:lang w:val="ru-RU" w:eastAsia="en-US" w:bidi="ar-SA"/>
      </w:rPr>
    </w:lvl>
  </w:abstractNum>
  <w:abstractNum w:abstractNumId="6" w15:restartNumberingAfterBreak="0">
    <w:nsid w:val="47A54C9C"/>
    <w:multiLevelType w:val="hybridMultilevel"/>
    <w:tmpl w:val="68C26744"/>
    <w:lvl w:ilvl="0" w:tplc="1F5EE38E">
      <w:numFmt w:val="bullet"/>
      <w:lvlText w:val="–"/>
      <w:lvlJc w:val="left"/>
      <w:pPr>
        <w:ind w:left="20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412FB80">
      <w:numFmt w:val="bullet"/>
      <w:lvlText w:val="•"/>
      <w:lvlJc w:val="left"/>
      <w:pPr>
        <w:ind w:left="1160" w:hanging="166"/>
      </w:pPr>
      <w:rPr>
        <w:rFonts w:hint="default"/>
        <w:lang w:val="ru-RU" w:eastAsia="en-US" w:bidi="ar-SA"/>
      </w:rPr>
    </w:lvl>
    <w:lvl w:ilvl="2" w:tplc="FE4A0082">
      <w:numFmt w:val="bullet"/>
      <w:lvlText w:val="•"/>
      <w:lvlJc w:val="left"/>
      <w:pPr>
        <w:ind w:left="1681" w:hanging="166"/>
      </w:pPr>
      <w:rPr>
        <w:rFonts w:hint="default"/>
        <w:lang w:val="ru-RU" w:eastAsia="en-US" w:bidi="ar-SA"/>
      </w:rPr>
    </w:lvl>
    <w:lvl w:ilvl="3" w:tplc="F126E412">
      <w:numFmt w:val="bullet"/>
      <w:lvlText w:val="•"/>
      <w:lvlJc w:val="left"/>
      <w:pPr>
        <w:ind w:left="2202" w:hanging="166"/>
      </w:pPr>
      <w:rPr>
        <w:rFonts w:hint="default"/>
        <w:lang w:val="ru-RU" w:eastAsia="en-US" w:bidi="ar-SA"/>
      </w:rPr>
    </w:lvl>
    <w:lvl w:ilvl="4" w:tplc="0602FA2E">
      <w:numFmt w:val="bullet"/>
      <w:lvlText w:val="•"/>
      <w:lvlJc w:val="left"/>
      <w:pPr>
        <w:ind w:left="2724" w:hanging="166"/>
      </w:pPr>
      <w:rPr>
        <w:rFonts w:hint="default"/>
        <w:lang w:val="ru-RU" w:eastAsia="en-US" w:bidi="ar-SA"/>
      </w:rPr>
    </w:lvl>
    <w:lvl w:ilvl="5" w:tplc="57861338">
      <w:numFmt w:val="bullet"/>
      <w:lvlText w:val="•"/>
      <w:lvlJc w:val="left"/>
      <w:pPr>
        <w:ind w:left="3245" w:hanging="166"/>
      </w:pPr>
      <w:rPr>
        <w:rFonts w:hint="default"/>
        <w:lang w:val="ru-RU" w:eastAsia="en-US" w:bidi="ar-SA"/>
      </w:rPr>
    </w:lvl>
    <w:lvl w:ilvl="6" w:tplc="B60EBD02">
      <w:numFmt w:val="bullet"/>
      <w:lvlText w:val="•"/>
      <w:lvlJc w:val="left"/>
      <w:pPr>
        <w:ind w:left="3767" w:hanging="166"/>
      </w:pPr>
      <w:rPr>
        <w:rFonts w:hint="default"/>
        <w:lang w:val="ru-RU" w:eastAsia="en-US" w:bidi="ar-SA"/>
      </w:rPr>
    </w:lvl>
    <w:lvl w:ilvl="7" w:tplc="A5C87614">
      <w:numFmt w:val="bullet"/>
      <w:lvlText w:val="•"/>
      <w:lvlJc w:val="left"/>
      <w:pPr>
        <w:ind w:left="4288" w:hanging="166"/>
      </w:pPr>
      <w:rPr>
        <w:rFonts w:hint="default"/>
        <w:lang w:val="ru-RU" w:eastAsia="en-US" w:bidi="ar-SA"/>
      </w:rPr>
    </w:lvl>
    <w:lvl w:ilvl="8" w:tplc="73F4FA80">
      <w:numFmt w:val="bullet"/>
      <w:lvlText w:val="•"/>
      <w:lvlJc w:val="left"/>
      <w:pPr>
        <w:ind w:left="4810" w:hanging="166"/>
      </w:pPr>
      <w:rPr>
        <w:rFonts w:hint="default"/>
        <w:lang w:val="ru-RU" w:eastAsia="en-US" w:bidi="ar-SA"/>
      </w:rPr>
    </w:lvl>
  </w:abstractNum>
  <w:abstractNum w:abstractNumId="7" w15:restartNumberingAfterBreak="0">
    <w:nsid w:val="57094D91"/>
    <w:multiLevelType w:val="hybridMultilevel"/>
    <w:tmpl w:val="EB3056AA"/>
    <w:lvl w:ilvl="0" w:tplc="41A6053C">
      <w:numFmt w:val="bullet"/>
      <w:lvlText w:val="–"/>
      <w:lvlJc w:val="left"/>
      <w:pPr>
        <w:ind w:left="229" w:hanging="166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29224E22">
      <w:numFmt w:val="bullet"/>
      <w:lvlText w:val="–"/>
      <w:lvlJc w:val="left"/>
      <w:pPr>
        <w:ind w:left="809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D2328668">
      <w:numFmt w:val="bullet"/>
      <w:lvlText w:val="•"/>
      <w:lvlJc w:val="left"/>
      <w:pPr>
        <w:ind w:left="1382" w:hanging="166"/>
      </w:pPr>
      <w:rPr>
        <w:rFonts w:hint="default"/>
        <w:lang w:val="ru-RU" w:eastAsia="en-US" w:bidi="ar-SA"/>
      </w:rPr>
    </w:lvl>
    <w:lvl w:ilvl="3" w:tplc="C480E488">
      <w:numFmt w:val="bullet"/>
      <w:lvlText w:val="•"/>
      <w:lvlJc w:val="left"/>
      <w:pPr>
        <w:ind w:left="1965" w:hanging="166"/>
      </w:pPr>
      <w:rPr>
        <w:rFonts w:hint="default"/>
        <w:lang w:val="ru-RU" w:eastAsia="en-US" w:bidi="ar-SA"/>
      </w:rPr>
    </w:lvl>
    <w:lvl w:ilvl="4" w:tplc="F578AA6E">
      <w:numFmt w:val="bullet"/>
      <w:lvlText w:val="•"/>
      <w:lvlJc w:val="left"/>
      <w:pPr>
        <w:ind w:left="2547" w:hanging="166"/>
      </w:pPr>
      <w:rPr>
        <w:rFonts w:hint="default"/>
        <w:lang w:val="ru-RU" w:eastAsia="en-US" w:bidi="ar-SA"/>
      </w:rPr>
    </w:lvl>
    <w:lvl w:ilvl="5" w:tplc="CFA0D264">
      <w:numFmt w:val="bullet"/>
      <w:lvlText w:val="•"/>
      <w:lvlJc w:val="left"/>
      <w:pPr>
        <w:ind w:left="3130" w:hanging="166"/>
      </w:pPr>
      <w:rPr>
        <w:rFonts w:hint="default"/>
        <w:lang w:val="ru-RU" w:eastAsia="en-US" w:bidi="ar-SA"/>
      </w:rPr>
    </w:lvl>
    <w:lvl w:ilvl="6" w:tplc="EB6E883C">
      <w:numFmt w:val="bullet"/>
      <w:lvlText w:val="•"/>
      <w:lvlJc w:val="left"/>
      <w:pPr>
        <w:ind w:left="3712" w:hanging="166"/>
      </w:pPr>
      <w:rPr>
        <w:rFonts w:hint="default"/>
        <w:lang w:val="ru-RU" w:eastAsia="en-US" w:bidi="ar-SA"/>
      </w:rPr>
    </w:lvl>
    <w:lvl w:ilvl="7" w:tplc="D4B49D28">
      <w:numFmt w:val="bullet"/>
      <w:lvlText w:val="•"/>
      <w:lvlJc w:val="left"/>
      <w:pPr>
        <w:ind w:left="4295" w:hanging="166"/>
      </w:pPr>
      <w:rPr>
        <w:rFonts w:hint="default"/>
        <w:lang w:val="ru-RU" w:eastAsia="en-US" w:bidi="ar-SA"/>
      </w:rPr>
    </w:lvl>
    <w:lvl w:ilvl="8" w:tplc="8C2E3AA4">
      <w:numFmt w:val="bullet"/>
      <w:lvlText w:val="•"/>
      <w:lvlJc w:val="left"/>
      <w:pPr>
        <w:ind w:left="4877" w:hanging="166"/>
      </w:pPr>
      <w:rPr>
        <w:rFonts w:hint="default"/>
        <w:lang w:val="ru-RU" w:eastAsia="en-US" w:bidi="ar-SA"/>
      </w:rPr>
    </w:lvl>
  </w:abstractNum>
  <w:abstractNum w:abstractNumId="8" w15:restartNumberingAfterBreak="0">
    <w:nsid w:val="60C52CFB"/>
    <w:multiLevelType w:val="multilevel"/>
    <w:tmpl w:val="867A6A7A"/>
    <w:lvl w:ilvl="0">
      <w:start w:val="2"/>
      <w:numFmt w:val="decimal"/>
      <w:lvlText w:val="%1"/>
      <w:lvlJc w:val="left"/>
      <w:pPr>
        <w:ind w:left="1390" w:hanging="55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390" w:hanging="55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90" w:hanging="55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3079" w:hanging="5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39" w:hanging="5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99" w:hanging="5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59" w:hanging="5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319" w:hanging="5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79" w:hanging="550"/>
      </w:pPr>
      <w:rPr>
        <w:rFonts w:hint="default"/>
        <w:lang w:val="ru-RU" w:eastAsia="en-US" w:bidi="ar-SA"/>
      </w:rPr>
    </w:lvl>
  </w:abstractNum>
  <w:abstractNum w:abstractNumId="9" w15:restartNumberingAfterBreak="0">
    <w:nsid w:val="67697DA7"/>
    <w:multiLevelType w:val="hybridMultilevel"/>
    <w:tmpl w:val="6234FBBE"/>
    <w:lvl w:ilvl="0" w:tplc="38C2BB46">
      <w:numFmt w:val="bullet"/>
      <w:lvlText w:val=""/>
      <w:lvlJc w:val="left"/>
      <w:pPr>
        <w:ind w:left="809" w:hanging="164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E4FAEBB6">
      <w:numFmt w:val="bullet"/>
      <w:lvlText w:val="•"/>
      <w:lvlJc w:val="left"/>
      <w:pPr>
        <w:ind w:left="1419" w:hanging="164"/>
      </w:pPr>
      <w:rPr>
        <w:rFonts w:hint="default"/>
        <w:lang w:val="ru-RU" w:eastAsia="en-US" w:bidi="ar-SA"/>
      </w:rPr>
    </w:lvl>
    <w:lvl w:ilvl="2" w:tplc="3AC28760">
      <w:numFmt w:val="bullet"/>
      <w:lvlText w:val="•"/>
      <w:lvlJc w:val="left"/>
      <w:pPr>
        <w:ind w:left="2039" w:hanging="164"/>
      </w:pPr>
      <w:rPr>
        <w:rFonts w:hint="default"/>
        <w:lang w:val="ru-RU" w:eastAsia="en-US" w:bidi="ar-SA"/>
      </w:rPr>
    </w:lvl>
    <w:lvl w:ilvl="3" w:tplc="D6808BA2">
      <w:numFmt w:val="bullet"/>
      <w:lvlText w:val="•"/>
      <w:lvlJc w:val="left"/>
      <w:pPr>
        <w:ind w:left="2659" w:hanging="164"/>
      </w:pPr>
      <w:rPr>
        <w:rFonts w:hint="default"/>
        <w:lang w:val="ru-RU" w:eastAsia="en-US" w:bidi="ar-SA"/>
      </w:rPr>
    </w:lvl>
    <w:lvl w:ilvl="4" w:tplc="2B025D2C">
      <w:numFmt w:val="bullet"/>
      <w:lvlText w:val="•"/>
      <w:lvlJc w:val="left"/>
      <w:pPr>
        <w:ind w:left="3279" w:hanging="164"/>
      </w:pPr>
      <w:rPr>
        <w:rFonts w:hint="default"/>
        <w:lang w:val="ru-RU" w:eastAsia="en-US" w:bidi="ar-SA"/>
      </w:rPr>
    </w:lvl>
    <w:lvl w:ilvl="5" w:tplc="C5BA1BE8">
      <w:numFmt w:val="bullet"/>
      <w:lvlText w:val="•"/>
      <w:lvlJc w:val="left"/>
      <w:pPr>
        <w:ind w:left="3899" w:hanging="164"/>
      </w:pPr>
      <w:rPr>
        <w:rFonts w:hint="default"/>
        <w:lang w:val="ru-RU" w:eastAsia="en-US" w:bidi="ar-SA"/>
      </w:rPr>
    </w:lvl>
    <w:lvl w:ilvl="6" w:tplc="F24E591A">
      <w:numFmt w:val="bullet"/>
      <w:lvlText w:val="•"/>
      <w:lvlJc w:val="left"/>
      <w:pPr>
        <w:ind w:left="4519" w:hanging="164"/>
      </w:pPr>
      <w:rPr>
        <w:rFonts w:hint="default"/>
        <w:lang w:val="ru-RU" w:eastAsia="en-US" w:bidi="ar-SA"/>
      </w:rPr>
    </w:lvl>
    <w:lvl w:ilvl="7" w:tplc="D25A7F60">
      <w:numFmt w:val="bullet"/>
      <w:lvlText w:val="•"/>
      <w:lvlJc w:val="left"/>
      <w:pPr>
        <w:ind w:left="5139" w:hanging="164"/>
      </w:pPr>
      <w:rPr>
        <w:rFonts w:hint="default"/>
        <w:lang w:val="ru-RU" w:eastAsia="en-US" w:bidi="ar-SA"/>
      </w:rPr>
    </w:lvl>
    <w:lvl w:ilvl="8" w:tplc="04185C1E">
      <w:numFmt w:val="bullet"/>
      <w:lvlText w:val="•"/>
      <w:lvlJc w:val="left"/>
      <w:pPr>
        <w:ind w:left="5759" w:hanging="164"/>
      </w:pPr>
      <w:rPr>
        <w:rFonts w:hint="default"/>
        <w:lang w:val="ru-RU" w:eastAsia="en-US" w:bidi="ar-SA"/>
      </w:rPr>
    </w:lvl>
  </w:abstractNum>
  <w:abstractNum w:abstractNumId="10" w15:restartNumberingAfterBreak="0">
    <w:nsid w:val="683A56F2"/>
    <w:multiLevelType w:val="multilevel"/>
    <w:tmpl w:val="95D46482"/>
    <w:lvl w:ilvl="0">
      <w:start w:val="1"/>
      <w:numFmt w:val="decimal"/>
      <w:lvlText w:val="%1"/>
      <w:lvlJc w:val="left"/>
      <w:pPr>
        <w:ind w:left="2437" w:hanging="551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2437" w:hanging="551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437" w:hanging="55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3807" w:hanging="55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63" w:hanging="55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19" w:hanging="55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75" w:hanging="55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631" w:hanging="55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87" w:hanging="551"/>
      </w:pPr>
      <w:rPr>
        <w:rFonts w:hint="default"/>
        <w:lang w:val="ru-RU" w:eastAsia="en-US" w:bidi="ar-SA"/>
      </w:rPr>
    </w:lvl>
  </w:abstractNum>
  <w:num w:numId="1">
    <w:abstractNumId w:val="9"/>
  </w:num>
  <w:num w:numId="2">
    <w:abstractNumId w:val="4"/>
  </w:num>
  <w:num w:numId="3">
    <w:abstractNumId w:val="3"/>
  </w:num>
  <w:num w:numId="4">
    <w:abstractNumId w:val="10"/>
  </w:num>
  <w:num w:numId="5">
    <w:abstractNumId w:val="0"/>
  </w:num>
  <w:num w:numId="6">
    <w:abstractNumId w:val="6"/>
  </w:num>
  <w:num w:numId="7">
    <w:abstractNumId w:val="8"/>
  </w:num>
  <w:num w:numId="8">
    <w:abstractNumId w:val="7"/>
  </w:num>
  <w:num w:numId="9">
    <w:abstractNumId w:val="1"/>
  </w:num>
  <w:num w:numId="10">
    <w:abstractNumId w:val="5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77EC"/>
    <w:rsid w:val="000D77EC"/>
    <w:rsid w:val="001A23B5"/>
    <w:rsid w:val="004A2907"/>
    <w:rsid w:val="009A0FC3"/>
    <w:rsid w:val="00CA5B0C"/>
    <w:rsid w:val="00CD1E3C"/>
    <w:rsid w:val="00D12925"/>
    <w:rsid w:val="00E16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591192"/>
  <w15:chartTrackingRefBased/>
  <w15:docId w15:val="{DD348E4B-A776-42A4-AB6A-C17D01DBCF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1E3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2">
    <w:name w:val="heading 2"/>
    <w:basedOn w:val="a"/>
    <w:link w:val="20"/>
    <w:uiPriority w:val="9"/>
    <w:unhideWhenUsed/>
    <w:qFormat/>
    <w:rsid w:val="00CD1E3C"/>
    <w:pPr>
      <w:ind w:left="809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D1E3C"/>
    <w:rPr>
      <w:rFonts w:ascii="Times New Roman" w:eastAsia="Times New Roman" w:hAnsi="Times New Roman" w:cs="Times New Roman"/>
      <w:b/>
      <w:bCs/>
    </w:rPr>
  </w:style>
  <w:style w:type="table" w:customStyle="1" w:styleId="TableNormal">
    <w:name w:val="Table Normal"/>
    <w:uiPriority w:val="2"/>
    <w:semiHidden/>
    <w:unhideWhenUsed/>
    <w:qFormat/>
    <w:rsid w:val="00CD1E3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CD1E3C"/>
  </w:style>
  <w:style w:type="character" w:customStyle="1" w:styleId="a4">
    <w:name w:val="Основной текст Знак"/>
    <w:basedOn w:val="a0"/>
    <w:link w:val="a3"/>
    <w:uiPriority w:val="1"/>
    <w:rsid w:val="00CD1E3C"/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1"/>
    <w:qFormat/>
    <w:rsid w:val="00CD1E3C"/>
    <w:pPr>
      <w:ind w:left="413" w:firstLine="396"/>
    </w:pPr>
  </w:style>
  <w:style w:type="paragraph" w:customStyle="1" w:styleId="TableParagraph">
    <w:name w:val="Table Paragraph"/>
    <w:basedOn w:val="a"/>
    <w:uiPriority w:val="1"/>
    <w:qFormat/>
    <w:rsid w:val="00CD1E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869</Words>
  <Characters>4954</Characters>
  <Application>Microsoft Office Word</Application>
  <DocSecurity>0</DocSecurity>
  <Lines>41</Lines>
  <Paragraphs>11</Paragraphs>
  <ScaleCrop>false</ScaleCrop>
  <Company/>
  <LinksUpToDate>false</LinksUpToDate>
  <CharactersWithSpaces>5812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ABakirbaeva@outlook.com</dc:creator>
  <cp:keywords/>
  <dc:description/>
  <cp:lastModifiedBy>ABakirbaeva@outlook.com</cp:lastModifiedBy>
  <cp:revision>2</cp:revision>
  <dcterms:created xsi:type="dcterms:W3CDTF">2022-01-30T18:30:00Z</dcterms:created>
  <dcterms:modified xsi:type="dcterms:W3CDTF">2022-01-30T18:30:00Z</dcterms:modified>
</cp:coreProperties>
</file>